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62A" w:rsidRDefault="00E34F7E">
      <w:pPr>
        <w:pStyle w:val="Heading1"/>
      </w:pPr>
      <w:r>
        <w:t xml:space="preserve">Wymagania edukacyjne - </w:t>
      </w:r>
      <w:r w:rsidR="00EC6177">
        <w:t>BIOLOGIA</w:t>
      </w:r>
      <w:r w:rsidR="00EC6177">
        <w:rPr>
          <w:spacing w:val="-7"/>
        </w:rPr>
        <w:t xml:space="preserve"> </w:t>
      </w:r>
      <w:r w:rsidR="00EC6177">
        <w:t>–</w:t>
      </w:r>
      <w:r w:rsidR="00EC6177">
        <w:rPr>
          <w:spacing w:val="-3"/>
        </w:rPr>
        <w:t xml:space="preserve"> </w:t>
      </w:r>
      <w:r w:rsidR="00EC6177">
        <w:t>KLASA</w:t>
      </w:r>
      <w:r w:rsidR="00EC6177">
        <w:rPr>
          <w:spacing w:val="-4"/>
        </w:rPr>
        <w:t xml:space="preserve"> </w:t>
      </w:r>
      <w:r w:rsidR="00EC6177">
        <w:rPr>
          <w:spacing w:val="-5"/>
        </w:rPr>
        <w:t>VI</w:t>
      </w:r>
    </w:p>
    <w:p w:rsidR="00C9462A" w:rsidRDefault="00C9462A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60"/>
        <w:gridCol w:w="8998"/>
      </w:tblGrid>
      <w:tr w:rsidR="00C9462A">
        <w:trPr>
          <w:trHeight w:val="794"/>
        </w:trPr>
        <w:tc>
          <w:tcPr>
            <w:tcW w:w="2060" w:type="dxa"/>
            <w:shd w:val="clear" w:color="auto" w:fill="DAE4F0"/>
          </w:tcPr>
          <w:p w:rsidR="00C9462A" w:rsidRDefault="00C9462A">
            <w:pPr>
              <w:pStyle w:val="TableParagraph"/>
              <w:spacing w:before="16"/>
              <w:ind w:left="0" w:firstLine="0"/>
              <w:rPr>
                <w:b/>
              </w:rPr>
            </w:pPr>
          </w:p>
          <w:p w:rsidR="00C9462A" w:rsidRDefault="00EC6177">
            <w:pPr>
              <w:pStyle w:val="TableParagraph"/>
              <w:ind w:left="0" w:right="717" w:firstLine="0"/>
              <w:jc w:val="right"/>
              <w:rPr>
                <w:b/>
              </w:rPr>
            </w:pPr>
            <w:r>
              <w:rPr>
                <w:b/>
                <w:spacing w:val="-2"/>
              </w:rPr>
              <w:t>Ocena</w:t>
            </w:r>
          </w:p>
        </w:tc>
        <w:tc>
          <w:tcPr>
            <w:tcW w:w="8998" w:type="dxa"/>
            <w:shd w:val="clear" w:color="auto" w:fill="DAE4F0"/>
          </w:tcPr>
          <w:p w:rsidR="00C9462A" w:rsidRDefault="00C9462A">
            <w:pPr>
              <w:pStyle w:val="TableParagraph"/>
              <w:spacing w:before="16"/>
              <w:ind w:left="0" w:firstLine="0"/>
              <w:rPr>
                <w:b/>
              </w:rPr>
            </w:pPr>
          </w:p>
          <w:p w:rsidR="00C9462A" w:rsidRDefault="00EC6177">
            <w:pPr>
              <w:pStyle w:val="TableParagraph"/>
              <w:ind w:left="12" w:firstLine="0"/>
              <w:jc w:val="center"/>
              <w:rPr>
                <w:b/>
              </w:rPr>
            </w:pPr>
            <w:r>
              <w:rPr>
                <w:b/>
              </w:rPr>
              <w:t>Wymagania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edukacyjne</w:t>
            </w:r>
          </w:p>
        </w:tc>
      </w:tr>
      <w:tr w:rsidR="00C9462A">
        <w:trPr>
          <w:trHeight w:val="4679"/>
        </w:trPr>
        <w:tc>
          <w:tcPr>
            <w:tcW w:w="2060" w:type="dxa"/>
          </w:tcPr>
          <w:p w:rsidR="00C9462A" w:rsidRDefault="00C9462A">
            <w:pPr>
              <w:pStyle w:val="TableParagraph"/>
              <w:spacing w:before="142"/>
              <w:ind w:left="0" w:firstLine="0"/>
              <w:rPr>
                <w:b/>
                <w:sz w:val="24"/>
              </w:rPr>
            </w:pPr>
          </w:p>
          <w:p w:rsidR="00C9462A" w:rsidRPr="00E34F7E" w:rsidRDefault="00EC6177">
            <w:pPr>
              <w:pStyle w:val="TableParagraph"/>
              <w:spacing w:before="1"/>
              <w:ind w:left="272" w:right="352" w:firstLine="0"/>
              <w:rPr>
                <w:b/>
              </w:rPr>
            </w:pPr>
            <w:r w:rsidRPr="00E34F7E">
              <w:rPr>
                <w:b/>
                <w:spacing w:val="-2"/>
              </w:rPr>
              <w:t>Dopuszczając</w:t>
            </w:r>
            <w:r w:rsidR="00E34F7E" w:rsidRPr="00E34F7E">
              <w:rPr>
                <w:b/>
                <w:spacing w:val="-2"/>
              </w:rPr>
              <w:t>a</w:t>
            </w:r>
            <w:r w:rsidRPr="00E34F7E">
              <w:rPr>
                <w:b/>
                <w:spacing w:val="-2"/>
              </w:rPr>
              <w:t xml:space="preserve"> </w:t>
            </w:r>
            <w:r w:rsidR="00E34F7E">
              <w:rPr>
                <w:b/>
              </w:rPr>
              <w:t xml:space="preserve">  </w:t>
            </w:r>
            <w:r w:rsidRPr="00E34F7E">
              <w:rPr>
                <w:b/>
              </w:rPr>
              <w:t>(2)</w:t>
            </w:r>
          </w:p>
        </w:tc>
        <w:tc>
          <w:tcPr>
            <w:tcW w:w="8998" w:type="dxa"/>
          </w:tcPr>
          <w:p w:rsidR="00C9462A" w:rsidRDefault="00EC6177">
            <w:pPr>
              <w:pStyle w:val="TableParagraph"/>
              <w:spacing w:before="269"/>
              <w:ind w:left="270" w:firstLine="0"/>
              <w:rPr>
                <w:sz w:val="24"/>
              </w:rPr>
            </w:pPr>
            <w:r>
              <w:rPr>
                <w:spacing w:val="-2"/>
                <w:sz w:val="24"/>
              </w:rPr>
              <w:t>Uczeń: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605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wspólne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zwierząt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między bezkręgowcami a kręgowcami;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658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tkanek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zwierzęcych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(nabłonkowa,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mięśniowa, nerwowa, łączna) i składniki krwi;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852"/>
              <w:rPr>
                <w:sz w:val="24"/>
              </w:rPr>
            </w:pPr>
            <w:r>
              <w:rPr>
                <w:sz w:val="24"/>
              </w:rPr>
              <w:t>wymienia środowiska życia oraz rozpoznaje na ilustracjach przedstawicieli bezkręgowców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(płazińców,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nicieni,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pierścienic,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stawonogów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mięczaków);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1017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części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bezkręgowców,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stawonogów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(skorupiaków, owadów, pajęczaków) oraz mięczaków;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344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kręgowców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zmiennocieplnych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(ryb,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płazów,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gadów) i stałocieplnych (ptaków, ssaków) oraz rozpoznaje je na ilustracjach;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898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zewnętrznej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narządy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gazowej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 poszczególnych grup kręgowców;</w:t>
            </w:r>
          </w:p>
          <w:p w:rsidR="00C9462A" w:rsidRDefault="00EC6177">
            <w:pPr>
              <w:pStyle w:val="TableParagraph"/>
              <w:numPr>
                <w:ilvl w:val="0"/>
                <w:numId w:val="6"/>
              </w:numPr>
              <w:tabs>
                <w:tab w:val="left" w:pos="870"/>
              </w:tabs>
              <w:ind w:left="870" w:right="41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nazwy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gatunków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zwierząt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żyjących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Polsce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rodzaje wytworów skóry u ptaków i ssaków.</w:t>
            </w:r>
          </w:p>
        </w:tc>
      </w:tr>
      <w:tr w:rsidR="00C9462A">
        <w:trPr>
          <w:trHeight w:val="4680"/>
        </w:trPr>
        <w:tc>
          <w:tcPr>
            <w:tcW w:w="2060" w:type="dxa"/>
          </w:tcPr>
          <w:p w:rsidR="00C9462A" w:rsidRDefault="00C9462A">
            <w:pPr>
              <w:pStyle w:val="TableParagraph"/>
              <w:spacing w:before="142"/>
              <w:ind w:left="0" w:firstLine="0"/>
              <w:rPr>
                <w:b/>
                <w:sz w:val="24"/>
              </w:rPr>
            </w:pPr>
          </w:p>
          <w:p w:rsidR="00C9462A" w:rsidRDefault="00EC6177">
            <w:pPr>
              <w:pStyle w:val="TableParagraph"/>
              <w:spacing w:before="1"/>
              <w:ind w:left="272" w:right="352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Dostateczna </w:t>
            </w:r>
            <w:r>
              <w:rPr>
                <w:b/>
                <w:spacing w:val="-4"/>
                <w:sz w:val="24"/>
              </w:rPr>
              <w:t>(3)</w:t>
            </w:r>
          </w:p>
        </w:tc>
        <w:tc>
          <w:tcPr>
            <w:tcW w:w="8998" w:type="dxa"/>
          </w:tcPr>
          <w:p w:rsidR="00C9462A" w:rsidRDefault="00EC6177">
            <w:pPr>
              <w:pStyle w:val="TableParagraph"/>
              <w:spacing w:before="269"/>
              <w:ind w:left="27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dopuszczającą,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1686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poziomy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zwierząt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6"/>
                <w:sz w:val="24"/>
              </w:rPr>
              <w:t xml:space="preserve"> </w:t>
            </w:r>
            <w:r w:rsidR="00E34F7E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rozmieszczenie poszczególnych tkanek w organizmie;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951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obserwację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mikroskopową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tkanek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zwierzęcych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rozpoznaje charakterystyczne elementy w obrazie mikroskopowym;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1058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zewnętrzną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bezkręgowców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drogi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inwazji</w:t>
            </w:r>
            <w:r>
              <w:rPr>
                <w:spacing w:val="-6"/>
                <w:sz w:val="24"/>
              </w:rPr>
              <w:t xml:space="preserve"> </w:t>
            </w:r>
            <w:r w:rsidR="00E34F7E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żywicieli w cyklach rozwojowych pasożytniczych płazińców i nicieni;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326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kryteria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podziału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stawonogów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skorupiaki,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owady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pajęczaki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podaje cechy charakterystyczne mięczaków;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869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zewnętrzną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ryb,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płazów, gadów, ptaków i ssaków;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573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zmiennocieplności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stałocieplności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ptaki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ssaki jako zwierzęta stałocieplne;</w:t>
            </w:r>
          </w:p>
          <w:p w:rsidR="00C9462A" w:rsidRDefault="00EC6177">
            <w:pPr>
              <w:pStyle w:val="TableParagraph"/>
              <w:numPr>
                <w:ilvl w:val="0"/>
                <w:numId w:val="5"/>
              </w:numPr>
              <w:tabs>
                <w:tab w:val="left" w:pos="870"/>
              </w:tabs>
              <w:ind w:left="870" w:right="691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zdobywania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pokarmu,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stadia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rozwojowe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sposoby rozmnażania się poszczególnych grup kręgowców.</w:t>
            </w:r>
          </w:p>
        </w:tc>
      </w:tr>
      <w:tr w:rsidR="00C9462A">
        <w:trPr>
          <w:trHeight w:val="3024"/>
        </w:trPr>
        <w:tc>
          <w:tcPr>
            <w:tcW w:w="2060" w:type="dxa"/>
          </w:tcPr>
          <w:p w:rsidR="00C9462A" w:rsidRDefault="00C9462A">
            <w:pPr>
              <w:pStyle w:val="TableParagraph"/>
              <w:spacing w:before="142"/>
              <w:ind w:left="0" w:firstLine="0"/>
              <w:rPr>
                <w:b/>
                <w:sz w:val="24"/>
              </w:rPr>
            </w:pPr>
          </w:p>
          <w:p w:rsidR="00C9462A" w:rsidRDefault="00EC6177">
            <w:pPr>
              <w:pStyle w:val="TableParagraph"/>
              <w:spacing w:before="1"/>
              <w:ind w:left="0" w:right="783" w:firstLine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8998" w:type="dxa"/>
          </w:tcPr>
          <w:p w:rsidR="00C9462A" w:rsidRDefault="00EC6177">
            <w:pPr>
              <w:pStyle w:val="TableParagraph"/>
              <w:spacing w:before="269"/>
              <w:ind w:left="27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dostateczną,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C9462A" w:rsidRDefault="00EC6177">
            <w:pPr>
              <w:pStyle w:val="TableParagraph"/>
              <w:numPr>
                <w:ilvl w:val="0"/>
                <w:numId w:val="4"/>
              </w:numPr>
              <w:tabs>
                <w:tab w:val="left" w:pos="870"/>
              </w:tabs>
              <w:ind w:left="870" w:right="478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funkcjonowania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tkanki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mięśniowej,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nerwowej, nabłonkowej i łącznej oraz przedstawia rolę składników morfotycznych krwi;</w:t>
            </w:r>
          </w:p>
          <w:p w:rsidR="00C9462A" w:rsidRDefault="00EC6177">
            <w:pPr>
              <w:pStyle w:val="TableParagraph"/>
              <w:numPr>
                <w:ilvl w:val="0"/>
                <w:numId w:val="4"/>
              </w:numPr>
              <w:tabs>
                <w:tab w:val="left" w:pos="870"/>
              </w:tabs>
              <w:ind w:left="870" w:right="392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obserwacje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mikroskopowe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tkanek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zwierzęcych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 wykonuje rysunki obiektów widzianych pod mikroskopem;</w:t>
            </w:r>
          </w:p>
          <w:p w:rsidR="00C9462A" w:rsidRDefault="00EC6177">
            <w:pPr>
              <w:pStyle w:val="TableParagraph"/>
              <w:numPr>
                <w:ilvl w:val="0"/>
                <w:numId w:val="4"/>
              </w:numPr>
              <w:tabs>
                <w:tab w:val="left" w:pos="870"/>
              </w:tabs>
              <w:ind w:left="870" w:right="699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przystosowania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płazińców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pijawek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pasożytnictwa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 znaczenie profilaktyki i higieny w zapobieganiu chorobom pasożytniczym;</w:t>
            </w:r>
          </w:p>
          <w:p w:rsidR="00C9462A" w:rsidRDefault="00EC6177">
            <w:pPr>
              <w:pStyle w:val="TableParagraph"/>
              <w:numPr>
                <w:ilvl w:val="0"/>
                <w:numId w:val="4"/>
              </w:numPr>
              <w:tabs>
                <w:tab w:val="left" w:pos="870"/>
              </w:tabs>
              <w:ind w:left="870" w:right="273"/>
              <w:rPr>
                <w:sz w:val="24"/>
              </w:rPr>
            </w:pPr>
            <w:r>
              <w:rPr>
                <w:sz w:val="24"/>
              </w:rPr>
              <w:t>opisuje funkcje odnóży stawonogów, omawia budowę oka złożonego oraz 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umożliwiające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rozróżnienie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skorupiaków,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owadów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pajęczaków;</w:t>
            </w:r>
          </w:p>
        </w:tc>
      </w:tr>
    </w:tbl>
    <w:p w:rsidR="00C9462A" w:rsidRDefault="00C9462A">
      <w:pPr>
        <w:pStyle w:val="TableParagraph"/>
        <w:rPr>
          <w:sz w:val="24"/>
        </w:rPr>
        <w:sectPr w:rsidR="00C9462A">
          <w:footerReference w:type="default" r:id="rId8"/>
          <w:type w:val="continuous"/>
          <w:pgSz w:w="11910" w:h="16840"/>
          <w:pgMar w:top="1740" w:right="283" w:bottom="1140" w:left="425" w:header="27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60"/>
        <w:gridCol w:w="8998"/>
      </w:tblGrid>
      <w:tr w:rsidR="00C9462A">
        <w:trPr>
          <w:trHeight w:val="793"/>
        </w:trPr>
        <w:tc>
          <w:tcPr>
            <w:tcW w:w="2060" w:type="dxa"/>
            <w:shd w:val="clear" w:color="auto" w:fill="DAE4F0"/>
          </w:tcPr>
          <w:p w:rsidR="00C9462A" w:rsidRDefault="00C9462A">
            <w:pPr>
              <w:pStyle w:val="TableParagraph"/>
              <w:spacing w:before="16"/>
              <w:ind w:left="0" w:firstLine="0"/>
              <w:rPr>
                <w:b/>
              </w:rPr>
            </w:pPr>
          </w:p>
          <w:p w:rsidR="00C9462A" w:rsidRDefault="00EC6177">
            <w:pPr>
              <w:pStyle w:val="TableParagraph"/>
              <w:ind w:left="13" w:firstLine="0"/>
              <w:jc w:val="center"/>
              <w:rPr>
                <w:b/>
              </w:rPr>
            </w:pPr>
            <w:r>
              <w:rPr>
                <w:b/>
                <w:spacing w:val="-2"/>
              </w:rPr>
              <w:t>Ocena</w:t>
            </w:r>
          </w:p>
        </w:tc>
        <w:tc>
          <w:tcPr>
            <w:tcW w:w="8998" w:type="dxa"/>
            <w:shd w:val="clear" w:color="auto" w:fill="DAE4F0"/>
          </w:tcPr>
          <w:p w:rsidR="00C9462A" w:rsidRDefault="00C9462A">
            <w:pPr>
              <w:pStyle w:val="TableParagraph"/>
              <w:spacing w:before="16"/>
              <w:ind w:left="0" w:firstLine="0"/>
              <w:rPr>
                <w:b/>
              </w:rPr>
            </w:pPr>
          </w:p>
          <w:p w:rsidR="00C9462A" w:rsidRDefault="00EC6177">
            <w:pPr>
              <w:pStyle w:val="TableParagraph"/>
              <w:ind w:left="12" w:firstLine="0"/>
              <w:jc w:val="center"/>
              <w:rPr>
                <w:b/>
              </w:rPr>
            </w:pPr>
            <w:r>
              <w:rPr>
                <w:b/>
              </w:rPr>
              <w:t>Wymagania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edukacyjne</w:t>
            </w:r>
          </w:p>
        </w:tc>
      </w:tr>
      <w:tr w:rsidR="00C9462A">
        <w:trPr>
          <w:trHeight w:val="2196"/>
        </w:trPr>
        <w:tc>
          <w:tcPr>
            <w:tcW w:w="2060" w:type="dxa"/>
          </w:tcPr>
          <w:p w:rsidR="00C9462A" w:rsidRDefault="00C9462A">
            <w:pPr>
              <w:pStyle w:val="TableParagraph"/>
              <w:ind w:left="0" w:firstLine="0"/>
            </w:pPr>
          </w:p>
        </w:tc>
        <w:tc>
          <w:tcPr>
            <w:tcW w:w="8998" w:type="dxa"/>
          </w:tcPr>
          <w:p w:rsidR="00C9462A" w:rsidRDefault="00EC6177">
            <w:pPr>
              <w:pStyle w:val="TableParagraph"/>
              <w:numPr>
                <w:ilvl w:val="0"/>
                <w:numId w:val="3"/>
              </w:numPr>
              <w:tabs>
                <w:tab w:val="left" w:pos="870"/>
              </w:tabs>
              <w:spacing w:before="269"/>
              <w:ind w:left="870" w:right="657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ślimaków,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małży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głowonogów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przedstawia 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bezkręgowców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przyrodzie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człowieka;</w:t>
            </w:r>
          </w:p>
          <w:p w:rsidR="00C9462A" w:rsidRDefault="00EC6177">
            <w:pPr>
              <w:pStyle w:val="TableParagraph"/>
              <w:numPr>
                <w:ilvl w:val="0"/>
                <w:numId w:val="3"/>
              </w:numPr>
              <w:tabs>
                <w:tab w:val="left" w:pos="870"/>
              </w:tabs>
              <w:ind w:left="870" w:right="34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gazowej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kręgowców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lądowych oraz omawia cykl rozwojowy płazów i gadów;</w:t>
            </w:r>
          </w:p>
          <w:p w:rsidR="00C9462A" w:rsidRDefault="00EC6177">
            <w:pPr>
              <w:pStyle w:val="TableParagraph"/>
              <w:numPr>
                <w:ilvl w:val="0"/>
                <w:numId w:val="3"/>
              </w:numPr>
              <w:tabs>
                <w:tab w:val="left" w:pos="870"/>
              </w:tabs>
              <w:ind w:left="870" w:right="4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przystosowania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morfologicznej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anatomicznej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ptaków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lotu oraz wykazuje rolę piór i skóry w utrzymywaniu stałocieplności.</w:t>
            </w:r>
          </w:p>
        </w:tc>
      </w:tr>
      <w:tr w:rsidR="00C9462A">
        <w:trPr>
          <w:trHeight w:val="4955"/>
        </w:trPr>
        <w:tc>
          <w:tcPr>
            <w:tcW w:w="2060" w:type="dxa"/>
          </w:tcPr>
          <w:p w:rsidR="00C9462A" w:rsidRDefault="00C9462A">
            <w:pPr>
              <w:pStyle w:val="TableParagraph"/>
              <w:spacing w:before="142"/>
              <w:ind w:left="0" w:firstLine="0"/>
              <w:rPr>
                <w:b/>
                <w:sz w:val="24"/>
              </w:rPr>
            </w:pPr>
          </w:p>
          <w:p w:rsidR="00C9462A" w:rsidRDefault="00EC6177">
            <w:pPr>
              <w:pStyle w:val="TableParagraph"/>
              <w:spacing w:before="1"/>
              <w:ind w:left="272" w:right="352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dobra </w:t>
            </w:r>
            <w:r>
              <w:rPr>
                <w:b/>
                <w:spacing w:val="-4"/>
                <w:sz w:val="24"/>
              </w:rPr>
              <w:t>(5)</w:t>
            </w:r>
          </w:p>
        </w:tc>
        <w:tc>
          <w:tcPr>
            <w:tcW w:w="8998" w:type="dxa"/>
          </w:tcPr>
          <w:p w:rsidR="00C9462A" w:rsidRDefault="00EC6177">
            <w:pPr>
              <w:pStyle w:val="TableParagraph"/>
              <w:spacing w:before="269"/>
              <w:ind w:left="27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dobrą,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1679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wyczerpująco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pokrycie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typy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szkieletów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 bezkręgowców i kręgowców;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1297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związek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zachodzący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budową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tkanek zwierzęcych i elementów krwi a pełnionymi przez nie funkcjami;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559"/>
              <w:jc w:val="both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życiowych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bezkręgowców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wykazuje adaptacje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odnóży,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narządów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gębowych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pancerza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stawonogów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środowiska </w:t>
            </w:r>
            <w:r>
              <w:rPr>
                <w:spacing w:val="-2"/>
                <w:sz w:val="24"/>
              </w:rPr>
              <w:t>życia;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1176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przystosowania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ryb,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płazów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gadów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wodnego, lądowego lub dwuśrodowiskowego trybu życia;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685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związek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przebiegiem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gazowej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sprawnością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lotu ptaków oraz adaptacją ssaków do zróżnicowanych środowisk;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531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kształtem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dzioba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ptaków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uzębieniem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ssaków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rodzajem pobieranego pokarmu;</w:t>
            </w:r>
          </w:p>
          <w:p w:rsidR="00C9462A" w:rsidRDefault="00EC6177">
            <w:pPr>
              <w:pStyle w:val="TableParagraph"/>
              <w:numPr>
                <w:ilvl w:val="0"/>
                <w:numId w:val="2"/>
              </w:numPr>
              <w:tabs>
                <w:tab w:val="left" w:pos="870"/>
              </w:tabs>
              <w:ind w:left="870" w:right="624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zagrożenia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metody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zwierząt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Polsce oraz uzasadnia konieczność ich ochrony.</w:t>
            </w:r>
          </w:p>
        </w:tc>
      </w:tr>
      <w:tr w:rsidR="00C9462A">
        <w:trPr>
          <w:trHeight w:val="5784"/>
        </w:trPr>
        <w:tc>
          <w:tcPr>
            <w:tcW w:w="2060" w:type="dxa"/>
          </w:tcPr>
          <w:p w:rsidR="00C9462A" w:rsidRDefault="00C9462A">
            <w:pPr>
              <w:pStyle w:val="TableParagraph"/>
              <w:spacing w:before="142"/>
              <w:ind w:left="0" w:firstLine="0"/>
              <w:rPr>
                <w:b/>
                <w:sz w:val="24"/>
              </w:rPr>
            </w:pPr>
          </w:p>
          <w:p w:rsidR="00C9462A" w:rsidRDefault="00EC6177">
            <w:pPr>
              <w:pStyle w:val="TableParagraph"/>
              <w:spacing w:before="1"/>
              <w:ind w:left="272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8998" w:type="dxa"/>
          </w:tcPr>
          <w:p w:rsidR="00C9462A" w:rsidRDefault="00EC6177">
            <w:pPr>
              <w:pStyle w:val="TableParagraph"/>
              <w:spacing w:before="269"/>
              <w:ind w:left="27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dobrą,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C9462A" w:rsidRDefault="00EC6177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979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przykładach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stopniowo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komplikującą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 anatomiczną i funkcjonalną zwierząt w ujęciu ewolucyjnym;</w:t>
            </w:r>
          </w:p>
          <w:p w:rsidR="00C9462A" w:rsidRDefault="00EC6177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72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modele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tkanek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zwierzęcych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złożone obserwacje mikroskopowe, precyzyjnie identyfikując i opisując struktury komórkowe i tkankowe;</w:t>
            </w:r>
          </w:p>
          <w:p w:rsidR="00C9462A" w:rsidRDefault="00EC6177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334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zakażenia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chorobami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pasożytniczymi,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na organizm człowieka oraz opracowuje materiały edukacyjne z zakresu </w:t>
            </w:r>
            <w:r>
              <w:rPr>
                <w:spacing w:val="-2"/>
                <w:sz w:val="24"/>
              </w:rPr>
              <w:t>profilaktyki;</w:t>
            </w:r>
          </w:p>
          <w:p w:rsidR="00C9462A" w:rsidRDefault="00EC6177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280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ekologiczne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gospodarcze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bezkręgowców oraz kręgowców w przyrodzie i dla człowieka;</w:t>
            </w:r>
          </w:p>
          <w:p w:rsidR="00C9462A" w:rsidRDefault="00EC6177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633"/>
              <w:jc w:val="both"/>
              <w:rPr>
                <w:sz w:val="24"/>
              </w:rPr>
            </w:pPr>
            <w:r>
              <w:rPr>
                <w:sz w:val="24"/>
              </w:rPr>
              <w:t>wykazuje i analizuje związek między stałocieplnością i zmiennocieplnością a aktywnością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życiową,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strukturą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gazowej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zasięgiem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geograficznym </w:t>
            </w:r>
            <w:r>
              <w:rPr>
                <w:spacing w:val="-2"/>
                <w:sz w:val="24"/>
              </w:rPr>
              <w:t>organizmów;</w:t>
            </w:r>
          </w:p>
          <w:p w:rsidR="00C9462A" w:rsidRPr="00E34F7E" w:rsidRDefault="00EC6177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945"/>
            </w:pPr>
            <w:r w:rsidRPr="00E34F7E">
              <w:t>samodzielnie</w:t>
            </w:r>
            <w:r w:rsidRPr="00E34F7E">
              <w:rPr>
                <w:spacing w:val="-6"/>
              </w:rPr>
              <w:t xml:space="preserve"> </w:t>
            </w:r>
            <w:r w:rsidRPr="00E34F7E">
              <w:t>oznacza</w:t>
            </w:r>
            <w:r w:rsidRPr="00E34F7E">
              <w:rPr>
                <w:spacing w:val="-7"/>
              </w:rPr>
              <w:t xml:space="preserve"> </w:t>
            </w:r>
            <w:r w:rsidRPr="00E34F7E">
              <w:t>gatunki</w:t>
            </w:r>
            <w:r w:rsidRPr="00E34F7E">
              <w:rPr>
                <w:spacing w:val="-7"/>
              </w:rPr>
              <w:t xml:space="preserve"> </w:t>
            </w:r>
            <w:r w:rsidRPr="00E34F7E">
              <w:t>bezkręgowców</w:t>
            </w:r>
            <w:r w:rsidRPr="00E34F7E">
              <w:rPr>
                <w:spacing w:val="-7"/>
              </w:rPr>
              <w:t xml:space="preserve"> </w:t>
            </w:r>
            <w:r w:rsidRPr="00E34F7E">
              <w:t>i</w:t>
            </w:r>
            <w:r w:rsidRPr="00E34F7E">
              <w:rPr>
                <w:spacing w:val="-6"/>
              </w:rPr>
              <w:t xml:space="preserve"> </w:t>
            </w:r>
            <w:r w:rsidRPr="00E34F7E">
              <w:t>kręgowców</w:t>
            </w:r>
            <w:r w:rsidRPr="00E34F7E">
              <w:rPr>
                <w:spacing w:val="-7"/>
              </w:rPr>
              <w:t xml:space="preserve"> </w:t>
            </w:r>
            <w:r w:rsidRPr="00E34F7E">
              <w:t>występujące</w:t>
            </w:r>
            <w:r w:rsidRPr="00E34F7E">
              <w:rPr>
                <w:spacing w:val="-7"/>
              </w:rPr>
              <w:t xml:space="preserve"> </w:t>
            </w:r>
            <w:r w:rsidRPr="00E34F7E">
              <w:t xml:space="preserve">w najbliższej okolicy z wykorzystaniem kluczy do oznaczania oraz aplikacji </w:t>
            </w:r>
            <w:r w:rsidRPr="00E34F7E">
              <w:rPr>
                <w:spacing w:val="-2"/>
              </w:rPr>
              <w:t>mobilnych;</w:t>
            </w:r>
          </w:p>
          <w:p w:rsidR="00C9462A" w:rsidRPr="00E34F7E" w:rsidRDefault="00EC6177" w:rsidP="00E34F7E">
            <w:pPr>
              <w:pStyle w:val="TableParagraph"/>
              <w:numPr>
                <w:ilvl w:val="0"/>
                <w:numId w:val="1"/>
              </w:numPr>
              <w:tabs>
                <w:tab w:val="left" w:pos="870"/>
              </w:tabs>
              <w:ind w:left="870" w:right="307"/>
            </w:pPr>
            <w:r w:rsidRPr="00E34F7E">
              <w:t>analizuje</w:t>
            </w:r>
            <w:r w:rsidRPr="00E34F7E">
              <w:rPr>
                <w:spacing w:val="-6"/>
              </w:rPr>
              <w:t xml:space="preserve"> </w:t>
            </w:r>
            <w:r w:rsidRPr="00E34F7E">
              <w:t>zagrożenia</w:t>
            </w:r>
            <w:r w:rsidRPr="00E34F7E">
              <w:rPr>
                <w:spacing w:val="-6"/>
              </w:rPr>
              <w:t xml:space="preserve"> </w:t>
            </w:r>
            <w:r w:rsidRPr="00E34F7E">
              <w:t>dla</w:t>
            </w:r>
            <w:r w:rsidRPr="00E34F7E">
              <w:rPr>
                <w:spacing w:val="-7"/>
              </w:rPr>
              <w:t xml:space="preserve"> </w:t>
            </w:r>
            <w:r w:rsidRPr="00E34F7E">
              <w:t>różnorodności</w:t>
            </w:r>
            <w:r w:rsidRPr="00E34F7E">
              <w:rPr>
                <w:spacing w:val="-6"/>
              </w:rPr>
              <w:t xml:space="preserve"> </w:t>
            </w:r>
            <w:r w:rsidRPr="00E34F7E">
              <w:t>gatunkowej</w:t>
            </w:r>
            <w:r w:rsidRPr="00E34F7E">
              <w:rPr>
                <w:spacing w:val="-6"/>
              </w:rPr>
              <w:t xml:space="preserve"> </w:t>
            </w:r>
            <w:r w:rsidRPr="00E34F7E">
              <w:t>zwierząt</w:t>
            </w:r>
            <w:r w:rsidRPr="00E34F7E">
              <w:rPr>
                <w:spacing w:val="-7"/>
              </w:rPr>
              <w:t xml:space="preserve"> </w:t>
            </w:r>
            <w:r w:rsidRPr="00E34F7E">
              <w:t>w</w:t>
            </w:r>
            <w:r w:rsidRPr="00E34F7E">
              <w:rPr>
                <w:spacing w:val="-6"/>
              </w:rPr>
              <w:t xml:space="preserve"> </w:t>
            </w:r>
            <w:r w:rsidRPr="00E34F7E">
              <w:t>Polsce,</w:t>
            </w:r>
            <w:r w:rsidRPr="00E34F7E">
              <w:rPr>
                <w:spacing w:val="-6"/>
              </w:rPr>
              <w:t xml:space="preserve"> </w:t>
            </w:r>
            <w:r w:rsidRPr="00E34F7E">
              <w:t>proponuje konkretne działania ochronne oraz wykazuje przynależność systematyczną</w:t>
            </w:r>
            <w:r w:rsidR="00E34F7E">
              <w:t xml:space="preserve"> człowieka do ssaków.</w:t>
            </w:r>
          </w:p>
        </w:tc>
      </w:tr>
    </w:tbl>
    <w:p w:rsidR="00C9462A" w:rsidRDefault="00C9462A" w:rsidP="00E34F7E">
      <w:pPr>
        <w:pStyle w:val="TableParagraph"/>
        <w:ind w:left="0" w:firstLine="0"/>
        <w:rPr>
          <w:sz w:val="24"/>
        </w:rPr>
        <w:sectPr w:rsidR="00C9462A">
          <w:type w:val="continuous"/>
          <w:pgSz w:w="11910" w:h="16840"/>
          <w:pgMar w:top="1820" w:right="283" w:bottom="1140" w:left="425" w:header="276" w:footer="955" w:gutter="0"/>
          <w:cols w:space="708"/>
        </w:sectPr>
      </w:pPr>
    </w:p>
    <w:p w:rsidR="00EC6177" w:rsidRDefault="00EC6177" w:rsidP="00E34F7E">
      <w:pPr>
        <w:spacing w:before="4"/>
      </w:pPr>
    </w:p>
    <w:sectPr w:rsidR="00EC6177" w:rsidSect="00C9462A">
      <w:pgSz w:w="11910" w:h="16840"/>
      <w:pgMar w:top="1740" w:right="283" w:bottom="1180" w:left="425" w:header="27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B02" w:rsidRDefault="00B46B02" w:rsidP="00C9462A">
      <w:r>
        <w:separator/>
      </w:r>
    </w:p>
  </w:endnote>
  <w:endnote w:type="continuationSeparator" w:id="0">
    <w:p w:rsidR="00B46B02" w:rsidRDefault="00B46B02" w:rsidP="00C946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2A" w:rsidRDefault="00F11D22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251658752;mso-position-horizontal-relative:page;mso-position-vertical-relative:page" filled="f" stroked="f">
          <v:textbox inset="0,0,0,0">
            <w:txbxContent>
              <w:p w:rsidR="00C9462A" w:rsidRDefault="00F11D22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EC6177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DD4B9B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B02" w:rsidRDefault="00B46B02" w:rsidP="00C9462A">
      <w:r>
        <w:separator/>
      </w:r>
    </w:p>
  </w:footnote>
  <w:footnote w:type="continuationSeparator" w:id="0">
    <w:p w:rsidR="00B46B02" w:rsidRDefault="00B46B02" w:rsidP="00C946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B3D"/>
    <w:multiLevelType w:val="hybridMultilevel"/>
    <w:tmpl w:val="A8567ED4"/>
    <w:lvl w:ilvl="0" w:tplc="FFA6152C">
      <w:numFmt w:val="bullet"/>
      <w:lvlText w:val="•"/>
      <w:lvlJc w:val="left"/>
      <w:pPr>
        <w:ind w:left="87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99D04BE4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D7B611F8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3" w:tplc="B32AC55E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228A5B84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5" w:tplc="4E64ADD6">
      <w:numFmt w:val="bullet"/>
      <w:lvlText w:val="•"/>
      <w:lvlJc w:val="left"/>
      <w:pPr>
        <w:ind w:left="4934" w:hanging="360"/>
      </w:pPr>
      <w:rPr>
        <w:rFonts w:hint="default"/>
        <w:lang w:val="pl-PL" w:eastAsia="en-US" w:bidi="ar-SA"/>
      </w:rPr>
    </w:lvl>
    <w:lvl w:ilvl="6" w:tplc="5C1AEE46">
      <w:numFmt w:val="bullet"/>
      <w:lvlText w:val="•"/>
      <w:lvlJc w:val="left"/>
      <w:pPr>
        <w:ind w:left="5744" w:hanging="360"/>
      </w:pPr>
      <w:rPr>
        <w:rFonts w:hint="default"/>
        <w:lang w:val="pl-PL" w:eastAsia="en-US" w:bidi="ar-SA"/>
      </w:rPr>
    </w:lvl>
    <w:lvl w:ilvl="7" w:tplc="B98E09CC">
      <w:numFmt w:val="bullet"/>
      <w:lvlText w:val="•"/>
      <w:lvlJc w:val="left"/>
      <w:pPr>
        <w:ind w:left="6555" w:hanging="360"/>
      </w:pPr>
      <w:rPr>
        <w:rFonts w:hint="default"/>
        <w:lang w:val="pl-PL" w:eastAsia="en-US" w:bidi="ar-SA"/>
      </w:rPr>
    </w:lvl>
    <w:lvl w:ilvl="8" w:tplc="548CE79C">
      <w:numFmt w:val="bullet"/>
      <w:lvlText w:val="•"/>
      <w:lvlJc w:val="left"/>
      <w:pPr>
        <w:ind w:left="7366" w:hanging="360"/>
      </w:pPr>
      <w:rPr>
        <w:rFonts w:hint="default"/>
        <w:lang w:val="pl-PL" w:eastAsia="en-US" w:bidi="ar-SA"/>
      </w:rPr>
    </w:lvl>
  </w:abstractNum>
  <w:abstractNum w:abstractNumId="1">
    <w:nsid w:val="42E2242E"/>
    <w:multiLevelType w:val="hybridMultilevel"/>
    <w:tmpl w:val="43440C2C"/>
    <w:lvl w:ilvl="0" w:tplc="4DCC15A2">
      <w:numFmt w:val="bullet"/>
      <w:lvlText w:val="•"/>
      <w:lvlJc w:val="left"/>
      <w:pPr>
        <w:ind w:left="87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493ABB7C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39EC7D50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3" w:tplc="CE54ED52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E11A606C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5" w:tplc="70084A44">
      <w:numFmt w:val="bullet"/>
      <w:lvlText w:val="•"/>
      <w:lvlJc w:val="left"/>
      <w:pPr>
        <w:ind w:left="4934" w:hanging="360"/>
      </w:pPr>
      <w:rPr>
        <w:rFonts w:hint="default"/>
        <w:lang w:val="pl-PL" w:eastAsia="en-US" w:bidi="ar-SA"/>
      </w:rPr>
    </w:lvl>
    <w:lvl w:ilvl="6" w:tplc="90F0DA78">
      <w:numFmt w:val="bullet"/>
      <w:lvlText w:val="•"/>
      <w:lvlJc w:val="left"/>
      <w:pPr>
        <w:ind w:left="5744" w:hanging="360"/>
      </w:pPr>
      <w:rPr>
        <w:rFonts w:hint="default"/>
        <w:lang w:val="pl-PL" w:eastAsia="en-US" w:bidi="ar-SA"/>
      </w:rPr>
    </w:lvl>
    <w:lvl w:ilvl="7" w:tplc="BC1038C2">
      <w:numFmt w:val="bullet"/>
      <w:lvlText w:val="•"/>
      <w:lvlJc w:val="left"/>
      <w:pPr>
        <w:ind w:left="6555" w:hanging="360"/>
      </w:pPr>
      <w:rPr>
        <w:rFonts w:hint="default"/>
        <w:lang w:val="pl-PL" w:eastAsia="en-US" w:bidi="ar-SA"/>
      </w:rPr>
    </w:lvl>
    <w:lvl w:ilvl="8" w:tplc="CBA62586">
      <w:numFmt w:val="bullet"/>
      <w:lvlText w:val="•"/>
      <w:lvlJc w:val="left"/>
      <w:pPr>
        <w:ind w:left="7366" w:hanging="360"/>
      </w:pPr>
      <w:rPr>
        <w:rFonts w:hint="default"/>
        <w:lang w:val="pl-PL" w:eastAsia="en-US" w:bidi="ar-SA"/>
      </w:rPr>
    </w:lvl>
  </w:abstractNum>
  <w:abstractNum w:abstractNumId="2">
    <w:nsid w:val="5B593829"/>
    <w:multiLevelType w:val="hybridMultilevel"/>
    <w:tmpl w:val="86B65DD2"/>
    <w:lvl w:ilvl="0" w:tplc="A4BC27C8">
      <w:numFmt w:val="bullet"/>
      <w:lvlText w:val="•"/>
      <w:lvlJc w:val="left"/>
      <w:pPr>
        <w:ind w:left="87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8F76427A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93467B8C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3" w:tplc="0AE2EEC4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99003BD0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5" w:tplc="FCCA88CE">
      <w:numFmt w:val="bullet"/>
      <w:lvlText w:val="•"/>
      <w:lvlJc w:val="left"/>
      <w:pPr>
        <w:ind w:left="4934" w:hanging="360"/>
      </w:pPr>
      <w:rPr>
        <w:rFonts w:hint="default"/>
        <w:lang w:val="pl-PL" w:eastAsia="en-US" w:bidi="ar-SA"/>
      </w:rPr>
    </w:lvl>
    <w:lvl w:ilvl="6" w:tplc="C2862FF8">
      <w:numFmt w:val="bullet"/>
      <w:lvlText w:val="•"/>
      <w:lvlJc w:val="left"/>
      <w:pPr>
        <w:ind w:left="5744" w:hanging="360"/>
      </w:pPr>
      <w:rPr>
        <w:rFonts w:hint="default"/>
        <w:lang w:val="pl-PL" w:eastAsia="en-US" w:bidi="ar-SA"/>
      </w:rPr>
    </w:lvl>
    <w:lvl w:ilvl="7" w:tplc="C0C6F568">
      <w:numFmt w:val="bullet"/>
      <w:lvlText w:val="•"/>
      <w:lvlJc w:val="left"/>
      <w:pPr>
        <w:ind w:left="6555" w:hanging="360"/>
      </w:pPr>
      <w:rPr>
        <w:rFonts w:hint="default"/>
        <w:lang w:val="pl-PL" w:eastAsia="en-US" w:bidi="ar-SA"/>
      </w:rPr>
    </w:lvl>
    <w:lvl w:ilvl="8" w:tplc="47EA43D6">
      <w:numFmt w:val="bullet"/>
      <w:lvlText w:val="•"/>
      <w:lvlJc w:val="left"/>
      <w:pPr>
        <w:ind w:left="7366" w:hanging="360"/>
      </w:pPr>
      <w:rPr>
        <w:rFonts w:hint="default"/>
        <w:lang w:val="pl-PL" w:eastAsia="en-US" w:bidi="ar-SA"/>
      </w:rPr>
    </w:lvl>
  </w:abstractNum>
  <w:abstractNum w:abstractNumId="3">
    <w:nsid w:val="677368FA"/>
    <w:multiLevelType w:val="hybridMultilevel"/>
    <w:tmpl w:val="184A54B6"/>
    <w:lvl w:ilvl="0" w:tplc="61A8DAB8">
      <w:numFmt w:val="bullet"/>
      <w:lvlText w:val="•"/>
      <w:lvlJc w:val="left"/>
      <w:pPr>
        <w:ind w:left="87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42645DA8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8E364FE2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3" w:tplc="2026AAF2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9B5CB850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5" w:tplc="49641820">
      <w:numFmt w:val="bullet"/>
      <w:lvlText w:val="•"/>
      <w:lvlJc w:val="left"/>
      <w:pPr>
        <w:ind w:left="4934" w:hanging="360"/>
      </w:pPr>
      <w:rPr>
        <w:rFonts w:hint="default"/>
        <w:lang w:val="pl-PL" w:eastAsia="en-US" w:bidi="ar-SA"/>
      </w:rPr>
    </w:lvl>
    <w:lvl w:ilvl="6" w:tplc="CDAA7720">
      <w:numFmt w:val="bullet"/>
      <w:lvlText w:val="•"/>
      <w:lvlJc w:val="left"/>
      <w:pPr>
        <w:ind w:left="5744" w:hanging="360"/>
      </w:pPr>
      <w:rPr>
        <w:rFonts w:hint="default"/>
        <w:lang w:val="pl-PL" w:eastAsia="en-US" w:bidi="ar-SA"/>
      </w:rPr>
    </w:lvl>
    <w:lvl w:ilvl="7" w:tplc="9BA2022C">
      <w:numFmt w:val="bullet"/>
      <w:lvlText w:val="•"/>
      <w:lvlJc w:val="left"/>
      <w:pPr>
        <w:ind w:left="6555" w:hanging="360"/>
      </w:pPr>
      <w:rPr>
        <w:rFonts w:hint="default"/>
        <w:lang w:val="pl-PL" w:eastAsia="en-US" w:bidi="ar-SA"/>
      </w:rPr>
    </w:lvl>
    <w:lvl w:ilvl="8" w:tplc="CB5C4052">
      <w:numFmt w:val="bullet"/>
      <w:lvlText w:val="•"/>
      <w:lvlJc w:val="left"/>
      <w:pPr>
        <w:ind w:left="7366" w:hanging="360"/>
      </w:pPr>
      <w:rPr>
        <w:rFonts w:hint="default"/>
        <w:lang w:val="pl-PL" w:eastAsia="en-US" w:bidi="ar-SA"/>
      </w:rPr>
    </w:lvl>
  </w:abstractNum>
  <w:abstractNum w:abstractNumId="4">
    <w:nsid w:val="7BC50C74"/>
    <w:multiLevelType w:val="hybridMultilevel"/>
    <w:tmpl w:val="B9DA5336"/>
    <w:lvl w:ilvl="0" w:tplc="A9BAC44E">
      <w:numFmt w:val="bullet"/>
      <w:lvlText w:val="•"/>
      <w:lvlJc w:val="left"/>
      <w:pPr>
        <w:ind w:left="87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8054818A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0D4A36AC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3" w:tplc="D0864402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5B32E8C2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5" w:tplc="048264E0">
      <w:numFmt w:val="bullet"/>
      <w:lvlText w:val="•"/>
      <w:lvlJc w:val="left"/>
      <w:pPr>
        <w:ind w:left="4934" w:hanging="360"/>
      </w:pPr>
      <w:rPr>
        <w:rFonts w:hint="default"/>
        <w:lang w:val="pl-PL" w:eastAsia="en-US" w:bidi="ar-SA"/>
      </w:rPr>
    </w:lvl>
    <w:lvl w:ilvl="6" w:tplc="72DCDD28">
      <w:numFmt w:val="bullet"/>
      <w:lvlText w:val="•"/>
      <w:lvlJc w:val="left"/>
      <w:pPr>
        <w:ind w:left="5744" w:hanging="360"/>
      </w:pPr>
      <w:rPr>
        <w:rFonts w:hint="default"/>
        <w:lang w:val="pl-PL" w:eastAsia="en-US" w:bidi="ar-SA"/>
      </w:rPr>
    </w:lvl>
    <w:lvl w:ilvl="7" w:tplc="CB7CF5D8">
      <w:numFmt w:val="bullet"/>
      <w:lvlText w:val="•"/>
      <w:lvlJc w:val="left"/>
      <w:pPr>
        <w:ind w:left="6555" w:hanging="360"/>
      </w:pPr>
      <w:rPr>
        <w:rFonts w:hint="default"/>
        <w:lang w:val="pl-PL" w:eastAsia="en-US" w:bidi="ar-SA"/>
      </w:rPr>
    </w:lvl>
    <w:lvl w:ilvl="8" w:tplc="13EEE826">
      <w:numFmt w:val="bullet"/>
      <w:lvlText w:val="•"/>
      <w:lvlJc w:val="left"/>
      <w:pPr>
        <w:ind w:left="7366" w:hanging="360"/>
      </w:pPr>
      <w:rPr>
        <w:rFonts w:hint="default"/>
        <w:lang w:val="pl-PL" w:eastAsia="en-US" w:bidi="ar-SA"/>
      </w:rPr>
    </w:lvl>
  </w:abstractNum>
  <w:abstractNum w:abstractNumId="5">
    <w:nsid w:val="7D9173FE"/>
    <w:multiLevelType w:val="hybridMultilevel"/>
    <w:tmpl w:val="4412CFF8"/>
    <w:lvl w:ilvl="0" w:tplc="EB8AA9BE">
      <w:numFmt w:val="bullet"/>
      <w:lvlText w:val="•"/>
      <w:lvlJc w:val="left"/>
      <w:pPr>
        <w:ind w:left="87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5764F8CC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58763F60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3" w:tplc="99167C6E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03149354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5" w:tplc="7C68388A">
      <w:numFmt w:val="bullet"/>
      <w:lvlText w:val="•"/>
      <w:lvlJc w:val="left"/>
      <w:pPr>
        <w:ind w:left="4934" w:hanging="360"/>
      </w:pPr>
      <w:rPr>
        <w:rFonts w:hint="default"/>
        <w:lang w:val="pl-PL" w:eastAsia="en-US" w:bidi="ar-SA"/>
      </w:rPr>
    </w:lvl>
    <w:lvl w:ilvl="6" w:tplc="635AEA86">
      <w:numFmt w:val="bullet"/>
      <w:lvlText w:val="•"/>
      <w:lvlJc w:val="left"/>
      <w:pPr>
        <w:ind w:left="5744" w:hanging="360"/>
      </w:pPr>
      <w:rPr>
        <w:rFonts w:hint="default"/>
        <w:lang w:val="pl-PL" w:eastAsia="en-US" w:bidi="ar-SA"/>
      </w:rPr>
    </w:lvl>
    <w:lvl w:ilvl="7" w:tplc="B434C7F4">
      <w:numFmt w:val="bullet"/>
      <w:lvlText w:val="•"/>
      <w:lvlJc w:val="left"/>
      <w:pPr>
        <w:ind w:left="6555" w:hanging="360"/>
      </w:pPr>
      <w:rPr>
        <w:rFonts w:hint="default"/>
        <w:lang w:val="pl-PL" w:eastAsia="en-US" w:bidi="ar-SA"/>
      </w:rPr>
    </w:lvl>
    <w:lvl w:ilvl="8" w:tplc="91283340">
      <w:numFmt w:val="bullet"/>
      <w:lvlText w:val="•"/>
      <w:lvlJc w:val="left"/>
      <w:pPr>
        <w:ind w:left="7366" w:hanging="360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9462A"/>
    <w:rsid w:val="005D6E19"/>
    <w:rsid w:val="005E0D84"/>
    <w:rsid w:val="00B46B02"/>
    <w:rsid w:val="00C9462A"/>
    <w:rsid w:val="00CF1817"/>
    <w:rsid w:val="00DD4B9B"/>
    <w:rsid w:val="00E34F7E"/>
    <w:rsid w:val="00EC6177"/>
    <w:rsid w:val="00F11D22"/>
    <w:rsid w:val="00F15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9462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46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9462A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C9462A"/>
    <w:pPr>
      <w:spacing w:before="73"/>
      <w:ind w:right="137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C9462A"/>
  </w:style>
  <w:style w:type="paragraph" w:customStyle="1" w:styleId="TableParagraph">
    <w:name w:val="Table Paragraph"/>
    <w:basedOn w:val="Normalny"/>
    <w:uiPriority w:val="1"/>
    <w:qFormat/>
    <w:rsid w:val="00C9462A"/>
    <w:pPr>
      <w:ind w:left="870" w:hanging="360"/>
    </w:pPr>
  </w:style>
  <w:style w:type="paragraph" w:styleId="Nagwek">
    <w:name w:val="header"/>
    <w:basedOn w:val="Normalny"/>
    <w:link w:val="NagwekZnak"/>
    <w:uiPriority w:val="99"/>
    <w:semiHidden/>
    <w:unhideWhenUsed/>
    <w:rsid w:val="005D6E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6E1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D6E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6E1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C1D57-E2B9-4905-8BC4-C4C80E06A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701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8</cp:revision>
  <dcterms:created xsi:type="dcterms:W3CDTF">2026-09-24T13:52:00Z</dcterms:created>
  <dcterms:modified xsi:type="dcterms:W3CDTF">2026-09-24T15:43:00Z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