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69A" w:rsidRPr="00385CC5" w:rsidRDefault="00385CC5" w:rsidP="00385CC5">
      <w:pPr>
        <w:widowControl/>
        <w:autoSpaceDE/>
        <w:autoSpaceDN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eastAsia="pl-PL"/>
        </w:rPr>
      </w:pPr>
      <w:r w:rsidRPr="00385CC5">
        <w:rPr>
          <w:rFonts w:ascii="Arial" w:hAnsi="Arial" w:cs="Arial"/>
          <w:b/>
          <w:bCs/>
          <w:sz w:val="28"/>
          <w:szCs w:val="28"/>
          <w:lang w:eastAsia="pl-PL"/>
        </w:rPr>
        <w:t>Wymagania edukacyjne z języka angielskiego dla klasy 3</w:t>
      </w:r>
    </w:p>
    <w:p w:rsidR="00385CC5" w:rsidRPr="00385CC5" w:rsidRDefault="00385CC5" w:rsidP="00385CC5">
      <w:pPr>
        <w:widowControl/>
        <w:autoSpaceDE/>
        <w:autoSpaceDN/>
        <w:spacing w:line="360" w:lineRule="auto"/>
        <w:jc w:val="center"/>
        <w:rPr>
          <w:b/>
          <w:bCs/>
          <w:sz w:val="28"/>
          <w:szCs w:val="28"/>
          <w:lang w:eastAsia="pl-PL"/>
        </w:rPr>
      </w:pPr>
    </w:p>
    <w:p w:rsidR="00385CC5" w:rsidRPr="00385CC5" w:rsidRDefault="00385CC5" w:rsidP="00385CC5">
      <w:pPr>
        <w:widowControl/>
        <w:autoSpaceDE/>
        <w:autoSpaceDN/>
        <w:spacing w:line="360" w:lineRule="auto"/>
        <w:jc w:val="center"/>
        <w:rPr>
          <w:b/>
          <w:bCs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2"/>
        <w:gridCol w:w="1939"/>
        <w:gridCol w:w="1677"/>
        <w:gridCol w:w="2015"/>
        <w:gridCol w:w="1571"/>
        <w:gridCol w:w="1780"/>
      </w:tblGrid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Stopień oceny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Rozumienie ze słuchu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Rozumienie tekstów pisanych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Mówienie i reagowanie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Pisanie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CB369A">
              <w:rPr>
                <w:b/>
                <w:bCs/>
                <w:sz w:val="24"/>
                <w:szCs w:val="24"/>
                <w:lang w:eastAsia="pl-PL"/>
              </w:rPr>
              <w:t>Słownictwo i gramatyka</w:t>
            </w:r>
          </w:p>
        </w:tc>
      </w:tr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385CC5">
              <w:rPr>
                <w:b/>
                <w:bCs/>
                <w:sz w:val="24"/>
                <w:szCs w:val="24"/>
                <w:lang w:eastAsia="pl-PL"/>
              </w:rPr>
              <w:t xml:space="preserve"> Dopuszczająca (2)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Rozpoznaje pojedyncze, kluczowe słowa wypowiadane bardzo powoli i wyraźnie w piosenkach i historyjkach.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Odczytuje pojedyncze, krótkie słowa wielokrotnie powtarzane na lekcjach (np. nazwy zwierząt, mebli).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Z pomocą nauczyciela wymienia pojedyncze słowa z obrazka. Reaguje na najprostsze polecenia (</w:t>
            </w:r>
            <w:r w:rsidRPr="00385CC5">
              <w:rPr>
                <w:i/>
                <w:iCs/>
                <w:sz w:val="24"/>
                <w:szCs w:val="24"/>
                <w:lang w:eastAsia="pl-PL"/>
              </w:rPr>
              <w:t>Sit down</w:t>
            </w:r>
            <w:r w:rsidRPr="00CB369A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Przepisuje proste wyrazy z tablicy lub podręcznika, popełniając przy tym liczne błędy (gubi lub myli litery).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Posiada bardzo ubogi zasób słów. Z dużą pomocą nauczyciela uzupełnia proste luki w zdaniach.</w:t>
            </w:r>
          </w:p>
        </w:tc>
      </w:tr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385CC5">
              <w:rPr>
                <w:b/>
                <w:bCs/>
                <w:sz w:val="24"/>
                <w:szCs w:val="24"/>
                <w:lang w:eastAsia="pl-PL"/>
              </w:rPr>
              <w:t xml:space="preserve"> Dostateczna (3)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Rozumie ogólny sens prostych dialogów i komiksów. Potrafi przyporządkować ilustrację do słyszanego zdania.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Czyta na ogół poprawnie krótkie podpisy pod obrazkami oraz pojedyncze, proste zdania z podręcznika.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 xml:space="preserve">Odpowiada krótkim słowem lub stałą strukturą na proste pytania zamknięte (np.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Yes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>, I do</w:t>
            </w:r>
            <w:r w:rsidRPr="00CB369A">
              <w:rPr>
                <w:sz w:val="24"/>
                <w:szCs w:val="24"/>
                <w:lang w:eastAsia="pl-PL"/>
              </w:rPr>
              <w:t xml:space="preserve"> / </w:t>
            </w:r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No, I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can't</w:t>
            </w:r>
            <w:proofErr w:type="spellEnd"/>
            <w:r w:rsidRPr="00CB369A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Samodzielnie podpisuje ilustracje, uzupełnia brakujące litery w słowach i wpisuje pojedyncze słowa z ramki.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 xml:space="preserve">Zna podstawową leksykę z unitów. Stosuje uproszczone struktury (np. bez końcówek </w:t>
            </w:r>
            <w:proofErr w:type="spellStart"/>
            <w:r w:rsidRPr="00385CC5">
              <w:rPr>
                <w:sz w:val="24"/>
                <w:szCs w:val="24"/>
                <w:lang w:eastAsia="pl-PL"/>
              </w:rPr>
              <w:t>-in</w:t>
            </w:r>
            <w:proofErr w:type="spellEnd"/>
            <w:r w:rsidRPr="00385CC5">
              <w:rPr>
                <w:sz w:val="24"/>
                <w:szCs w:val="24"/>
                <w:lang w:eastAsia="pl-PL"/>
              </w:rPr>
              <w:t>g</w:t>
            </w:r>
            <w:r w:rsidRPr="00CB369A">
              <w:rPr>
                <w:sz w:val="24"/>
                <w:szCs w:val="24"/>
                <w:lang w:eastAsia="pl-PL"/>
              </w:rPr>
              <w:t xml:space="preserve"> lub </w:t>
            </w:r>
            <w:r w:rsidRPr="00385CC5">
              <w:rPr>
                <w:sz w:val="24"/>
                <w:szCs w:val="24"/>
                <w:lang w:eastAsia="pl-PL"/>
              </w:rPr>
              <w:t>-s</w:t>
            </w:r>
            <w:r w:rsidRPr="00CB369A">
              <w:rPr>
                <w:sz w:val="24"/>
                <w:szCs w:val="24"/>
                <w:lang w:eastAsia="pl-PL"/>
              </w:rPr>
              <w:t>) z błędami.</w:t>
            </w:r>
          </w:p>
        </w:tc>
      </w:tr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385CC5">
              <w:rPr>
                <w:b/>
                <w:bCs/>
                <w:sz w:val="24"/>
                <w:szCs w:val="24"/>
                <w:lang w:eastAsia="pl-PL"/>
              </w:rPr>
              <w:t xml:space="preserve"> Dobra (4)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Rozumie większość poleceń i tekstów opartych na poznanym materiale. Poprawnie wykonuje zadania typu prawda/fałsz.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Czyta w miarę płynnie krótkie teksty i polecenia. Potrafi samodzielnie wyszukać prostą informację w tekście.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 xml:space="preserve">Buduje poprawne, pełne zdania według wzoru (np. porównuje zwierzęta: </w:t>
            </w:r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An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elephant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is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bigger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than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 a dog</w:t>
            </w:r>
            <w:r w:rsidRPr="00CB369A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 xml:space="preserve">Samodzielnie układa zdania z </w:t>
            </w:r>
            <w:proofErr w:type="spellStart"/>
            <w:r w:rsidRPr="00CB369A">
              <w:rPr>
                <w:sz w:val="24"/>
                <w:szCs w:val="24"/>
                <w:lang w:eastAsia="pl-PL"/>
              </w:rPr>
              <w:t>rozsypanek</w:t>
            </w:r>
            <w:proofErr w:type="spellEnd"/>
            <w:r w:rsidRPr="00CB369A">
              <w:rPr>
                <w:sz w:val="24"/>
                <w:szCs w:val="24"/>
                <w:lang w:eastAsia="pl-PL"/>
              </w:rPr>
              <w:t xml:space="preserve"> wyrazowych. Pisze 2–3 proste, krótkie zdania na dany temat.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Swobodnie operuje słownictwem z podręcznika. W większości poprawnie stosuje operatory i końcówki gramatyczne.</w:t>
            </w:r>
          </w:p>
        </w:tc>
      </w:tr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385CC5">
              <w:rPr>
                <w:b/>
                <w:bCs/>
                <w:sz w:val="24"/>
                <w:szCs w:val="24"/>
                <w:lang w:eastAsia="pl-PL"/>
              </w:rPr>
              <w:lastRenderedPageBreak/>
              <w:t>Bardzo dobra (5)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Bezbłędnie rozumie nagrania audio i instrukcje nauczyciela wydawane w naturalnym tempem w języku angielskim.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Czyta płynnie i z odpowiednią intonacją teksty ciągłe oraz rymowanki fonetyczne. Doskonale rozumie szczegóły tekstu.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Swobodnie uczestniczy w mini-dialogach. Tworzy spójne, samodzielne wypowiedzi opisowe bez podpierania się wzorem.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Samodzielnie pisze krótkie, poprawne gramatycznie i ortograficznie teksty (np. list do przyjaciela, opis pokoju).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 xml:space="preserve">Posiada bogate słownictwo. Bezbłędnie stosuje konstrukcje: stopniowanie przymiotników,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like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 xml:space="preserve"> +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-in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>g</w:t>
            </w:r>
            <w:r w:rsidRPr="00CB369A">
              <w:rPr>
                <w:sz w:val="24"/>
                <w:szCs w:val="24"/>
                <w:lang w:eastAsia="pl-PL"/>
              </w:rPr>
              <w:t xml:space="preserve">, </w:t>
            </w:r>
            <w:r w:rsidRPr="00385CC5">
              <w:rPr>
                <w:i/>
                <w:iCs/>
                <w:sz w:val="24"/>
                <w:szCs w:val="24"/>
                <w:lang w:eastAsia="pl-PL"/>
              </w:rPr>
              <w:t>want to</w:t>
            </w:r>
            <w:r w:rsidRPr="00CB369A">
              <w:rPr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385CC5">
              <w:rPr>
                <w:i/>
                <w:iCs/>
                <w:sz w:val="24"/>
                <w:szCs w:val="24"/>
                <w:lang w:eastAsia="pl-PL"/>
              </w:rPr>
              <w:t>some/an</w:t>
            </w:r>
            <w:proofErr w:type="spellEnd"/>
            <w:r w:rsidRPr="00385CC5">
              <w:rPr>
                <w:i/>
                <w:iCs/>
                <w:sz w:val="24"/>
                <w:szCs w:val="24"/>
                <w:lang w:eastAsia="pl-PL"/>
              </w:rPr>
              <w:t>y</w:t>
            </w:r>
            <w:r w:rsidRPr="00CB369A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CB369A" w:rsidRPr="00CB369A" w:rsidTr="00CB369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385CC5">
              <w:rPr>
                <w:b/>
                <w:bCs/>
                <w:sz w:val="24"/>
                <w:szCs w:val="24"/>
                <w:lang w:eastAsia="pl-PL"/>
              </w:rPr>
              <w:t>Celująca (6)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Wykazuje pełne zrozumienie tekstów słuchanych, także zawierających elementy słownictwa nieznanego.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Czyta całkowicie bezbłędnie, ze zrozumieniem i właściwą ekspresją teksty zaawansowane oraz literaturę dziecięcą.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Inicjuje rozmowy, swobodnie reaguje w nietypowych sytuacjach komunikacyjnych. Posiada nienaganną wymowę.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Tworzy własne, bogate i bezbłędne wypowiedzi pisemne na tematy dowolne oraz realizuje dodatkowe projekty.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B369A" w:rsidRPr="00CB369A" w:rsidRDefault="00CB369A" w:rsidP="00385CC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CB369A">
              <w:rPr>
                <w:sz w:val="24"/>
                <w:szCs w:val="24"/>
                <w:lang w:eastAsia="pl-PL"/>
              </w:rPr>
              <w:t>Wykracza poza program klasy 3. Intuicyjnie i poprawnie stosuje struktury i słowa poznane poza szkołą.</w:t>
            </w:r>
          </w:p>
        </w:tc>
      </w:tr>
    </w:tbl>
    <w:p w:rsidR="00385CC5" w:rsidRPr="00385CC5" w:rsidRDefault="00385CC5" w:rsidP="00385CC5">
      <w:pPr>
        <w:widowControl/>
        <w:autoSpaceDE/>
        <w:autoSpaceDN/>
        <w:spacing w:line="360" w:lineRule="auto"/>
        <w:rPr>
          <w:b/>
          <w:bCs/>
          <w:sz w:val="24"/>
          <w:szCs w:val="24"/>
          <w:lang w:eastAsia="pl-PL"/>
        </w:rPr>
      </w:pPr>
    </w:p>
    <w:p w:rsidR="00CB369A" w:rsidRDefault="00CB369A" w:rsidP="003D05F1">
      <w:pPr>
        <w:widowControl/>
        <w:autoSpaceDE/>
        <w:autoSpaceDN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3D05F1" w:rsidRPr="008875E3" w:rsidRDefault="003D05F1" w:rsidP="003D05F1">
      <w:pPr>
        <w:widowControl/>
        <w:autoSpaceDE/>
        <w:autoSpaceDN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875E3">
        <w:rPr>
          <w:rFonts w:ascii="Arial" w:hAnsi="Arial" w:cs="Arial"/>
          <w:b/>
          <w:bCs/>
          <w:sz w:val="24"/>
          <w:szCs w:val="24"/>
          <w:lang w:eastAsia="pl-PL"/>
        </w:rPr>
        <w:t>Rozkład materiału leksykalno-gramatycznego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2"/>
        <w:gridCol w:w="4543"/>
        <w:gridCol w:w="4709"/>
      </w:tblGrid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Rozdział 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Tematyka i słownictwo (Leksyka)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Konstrukcje i struktury (Gramatyka)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1: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Switch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on!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Technologia i wolny czas:</w:t>
            </w:r>
            <w:r w:rsidRPr="008875E3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call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send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switch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on,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switch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off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chat, play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online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argue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have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fun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share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enjoy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mobile,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text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message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, computer</w:t>
            </w:r>
            <w:r w:rsidRPr="008875E3">
              <w:rPr>
                <w:sz w:val="24"/>
                <w:szCs w:val="24"/>
                <w:lang w:eastAsia="pl-PL"/>
              </w:rPr>
              <w:t>, dni tygodnia.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Twierdzenia i przeczenia z czasownikami czynnościowymi (np.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enjoy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doing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projects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online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,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send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text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messages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). Konstrukcje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like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...</w:t>
            </w:r>
            <w:r w:rsidRPr="008875E3">
              <w:rPr>
                <w:sz w:val="24"/>
                <w:szCs w:val="24"/>
                <w:lang w:eastAsia="pl-PL"/>
              </w:rPr>
              <w:t xml:space="preserve">, pytania typu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Do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you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...?</w:t>
            </w:r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2: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Work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and play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Zawody i miejsca pracy:</w:t>
            </w:r>
            <w:r w:rsidRPr="008875E3">
              <w:rPr>
                <w:sz w:val="24"/>
                <w:szCs w:val="24"/>
                <w:lang w:eastAsia="pl-PL"/>
              </w:rPr>
              <w:t xml:space="preserve">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doctor,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hairdresser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mechanic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vlogger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vet,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police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officer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nurse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shop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assistant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, farmer, driver</w:t>
            </w:r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Pytania i przeczenia w </w:t>
            </w:r>
            <w:proofErr w:type="spellStart"/>
            <w:r w:rsidRPr="008875E3">
              <w:rPr>
                <w:sz w:val="24"/>
                <w:szCs w:val="24"/>
                <w:lang w:eastAsia="pl-PL"/>
              </w:rPr>
              <w:t>Present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 Simple z operatorem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do /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does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 (np.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Does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work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in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hospital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?</w:t>
            </w:r>
            <w:r w:rsidRPr="008875E3">
              <w:rPr>
                <w:sz w:val="24"/>
                <w:szCs w:val="24"/>
                <w:lang w:eastAsia="pl-PL"/>
              </w:rPr>
              <w:t>).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3: </w:t>
            </w:r>
            <w:r w:rsidRPr="008875E3">
              <w:rPr>
                <w:b/>
                <w:bCs/>
                <w:sz w:val="24"/>
                <w:szCs w:val="24"/>
                <w:lang w:eastAsia="pl-PL"/>
              </w:rPr>
              <w:lastRenderedPageBreak/>
              <w:t>Health / Body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lastRenderedPageBreak/>
              <w:t>Części ciała i zdrowie:</w:t>
            </w:r>
            <w:r w:rsidRPr="008875E3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stomach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arm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head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lastRenderedPageBreak/>
              <w:t>ear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; </w:t>
            </w:r>
            <w:r w:rsidRPr="008875E3">
              <w:rPr>
                <w:b/>
                <w:bCs/>
                <w:sz w:val="24"/>
                <w:szCs w:val="24"/>
                <w:lang w:eastAsia="pl-PL"/>
              </w:rPr>
              <w:t>Dolegliwości:</w:t>
            </w:r>
            <w:r w:rsidRPr="008875E3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have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cold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cough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headache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earache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stomach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ache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dizzy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sleepy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feel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sick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lastRenderedPageBreak/>
              <w:t xml:space="preserve">Konstrukcja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I've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got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...</w:t>
            </w:r>
            <w:r w:rsidRPr="008875E3">
              <w:rPr>
                <w:sz w:val="24"/>
                <w:szCs w:val="24"/>
                <w:lang w:eastAsia="pl-PL"/>
              </w:rPr>
              <w:t xml:space="preserve"> (np.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I've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got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headache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) </w:t>
            </w:r>
            <w:r w:rsidRPr="008875E3">
              <w:rPr>
                <w:sz w:val="24"/>
                <w:szCs w:val="24"/>
                <w:lang w:eastAsia="pl-PL"/>
              </w:rPr>
              <w:lastRenderedPageBreak/>
              <w:t xml:space="preserve">oraz wyrażanie samopoczucia za pomocą czasowników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feel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 (np.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feel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sick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>).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lastRenderedPageBreak/>
              <w:t xml:space="preserve">Unit 4: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Around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town</w:t>
            </w:r>
            <w:proofErr w:type="spellEnd"/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Miejsca w mieście i sklepy:</w:t>
            </w:r>
            <w:r w:rsidRPr="008875E3">
              <w:rPr>
                <w:sz w:val="24"/>
                <w:szCs w:val="24"/>
                <w:lang w:eastAsia="pl-PL"/>
              </w:rPr>
              <w:t xml:space="preserve">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shopping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centre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market, supermarket,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bookshop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toy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shop,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shoe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shop,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clothes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shop,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sports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shop,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bakery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online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shopping</w:t>
            </w:r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Określanie lokalizacji, pytania o drogę oraz konstrukcje z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There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There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are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5: In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the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wild</w:t>
            </w:r>
            <w:proofErr w:type="spellEnd"/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Zwierzęta dzikie i ich środowisko:</w:t>
            </w:r>
            <w:r w:rsidRPr="008875E3">
              <w:rPr>
                <w:sz w:val="24"/>
                <w:szCs w:val="24"/>
                <w:lang w:eastAsia="pl-PL"/>
              </w:rPr>
              <w:t xml:space="preserve"> Opisywanie cech fizycznych zwierząt, umiejętności, anatomia (skrzydła, ogon itp.).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Czasownik modalny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can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can't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 w odniesieniu do umiejętności zwierząt oraz zdania opisowe.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6: Time and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seasons</w:t>
            </w:r>
            <w:proofErr w:type="spellEnd"/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Czas i kalendarz:</w:t>
            </w:r>
            <w:r w:rsidRPr="008875E3">
              <w:rPr>
                <w:sz w:val="24"/>
                <w:szCs w:val="24"/>
                <w:lang w:eastAsia="pl-PL"/>
              </w:rPr>
              <w:t xml:space="preserve"> Nazwy miesięcy (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January –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December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>), pory roku (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spring,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summer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autumn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winter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), jednostki czasu </w:t>
            </w:r>
            <w:proofErr w:type="spellStart"/>
            <w:r w:rsidRPr="008875E3">
              <w:rPr>
                <w:sz w:val="24"/>
                <w:szCs w:val="24"/>
                <w:lang w:eastAsia="pl-PL"/>
              </w:rPr>
              <w:t>(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>da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y,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week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month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year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>), liczebniki 1–100.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Zadawanie pytań o daty: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When's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your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birthday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?</w:t>
            </w:r>
            <w:r w:rsidRPr="008875E3">
              <w:rPr>
                <w:sz w:val="24"/>
                <w:szCs w:val="24"/>
                <w:lang w:eastAsia="pl-PL"/>
              </w:rPr>
              <w:t xml:space="preserve"> i odpowiadanie: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My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birthday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is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75E3">
              <w:rPr>
                <w:i/>
                <w:iCs/>
                <w:sz w:val="24"/>
                <w:szCs w:val="24"/>
                <w:lang w:eastAsia="pl-PL"/>
              </w:rPr>
              <w:t>in</w:t>
            </w:r>
            <w:proofErr w:type="spellEnd"/>
            <w:r w:rsidRPr="008875E3">
              <w:rPr>
                <w:i/>
                <w:iCs/>
                <w:sz w:val="24"/>
                <w:szCs w:val="24"/>
                <w:lang w:eastAsia="pl-PL"/>
              </w:rPr>
              <w:t>...</w:t>
            </w:r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7: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Trips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travel</w:t>
            </w:r>
            <w:proofErr w:type="spellEnd"/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Podróże i wakacje:</w:t>
            </w:r>
            <w:r w:rsidRPr="008875E3">
              <w:rPr>
                <w:sz w:val="24"/>
                <w:szCs w:val="24"/>
                <w:lang w:eastAsia="pl-PL"/>
              </w:rPr>
              <w:t xml:space="preserve"> Środki transportu, ekwipunek turystyczny, kierunki i formy spędzania czasu wolnego.</w:t>
            </w:r>
          </w:p>
        </w:tc>
        <w:tc>
          <w:tcPr>
            <w:tcW w:w="0" w:type="auto"/>
            <w:tcBorders>
              <w:bottom w:val="single" w:sz="4" w:space="0" w:color="444746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Wyrażanie planów i preferencji turystycznych, zwroty typu </w:t>
            </w:r>
            <w:r w:rsidRPr="008875E3">
              <w:rPr>
                <w:i/>
                <w:iCs/>
                <w:sz w:val="24"/>
                <w:szCs w:val="24"/>
                <w:lang w:eastAsia="pl-PL"/>
              </w:rPr>
              <w:t>I want to go to...</w:t>
            </w:r>
            <w:r w:rsidRPr="008875E3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3D05F1" w:rsidRPr="008875E3" w:rsidTr="00276B8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Unit 8: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Fun</w:t>
            </w:r>
            <w:proofErr w:type="spellEnd"/>
            <w:r w:rsidRPr="008875E3">
              <w:rPr>
                <w:b/>
                <w:bCs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8875E3">
              <w:rPr>
                <w:b/>
                <w:bCs/>
                <w:sz w:val="24"/>
                <w:szCs w:val="24"/>
                <w:lang w:eastAsia="pl-PL"/>
              </w:rPr>
              <w:t>games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b/>
                <w:bCs/>
                <w:sz w:val="24"/>
                <w:szCs w:val="24"/>
                <w:lang w:eastAsia="pl-PL"/>
              </w:rPr>
              <w:t>Gry i zabawy:</w:t>
            </w:r>
            <w:r w:rsidRPr="008875E3">
              <w:rPr>
                <w:sz w:val="24"/>
                <w:szCs w:val="24"/>
                <w:lang w:eastAsia="pl-PL"/>
              </w:rPr>
              <w:t xml:space="preserve"> Nazwy gier planszowych, zespołowych, aktywności na świeżym powietrzu.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05F1" w:rsidRPr="008875E3" w:rsidRDefault="003D05F1" w:rsidP="00276B85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8875E3">
              <w:rPr>
                <w:sz w:val="24"/>
                <w:szCs w:val="24"/>
                <w:lang w:eastAsia="pl-PL"/>
              </w:rPr>
              <w:t xml:space="preserve">Podsumowanie poznanych struktur i utrwalenie czasu </w:t>
            </w:r>
            <w:proofErr w:type="spellStart"/>
            <w:r w:rsidRPr="008875E3">
              <w:rPr>
                <w:sz w:val="24"/>
                <w:szCs w:val="24"/>
                <w:lang w:eastAsia="pl-PL"/>
              </w:rPr>
              <w:t>Present</w:t>
            </w:r>
            <w:proofErr w:type="spellEnd"/>
            <w:r w:rsidRPr="008875E3">
              <w:rPr>
                <w:sz w:val="24"/>
                <w:szCs w:val="24"/>
                <w:lang w:eastAsia="pl-PL"/>
              </w:rPr>
              <w:t xml:space="preserve"> Simple w kontekście hobby.</w:t>
            </w:r>
          </w:p>
        </w:tc>
      </w:tr>
    </w:tbl>
    <w:p w:rsidR="003D05F1" w:rsidRPr="00465E20" w:rsidRDefault="003D05F1" w:rsidP="003D05F1">
      <w:pPr>
        <w:spacing w:line="360" w:lineRule="auto"/>
        <w:rPr>
          <w:sz w:val="24"/>
          <w:szCs w:val="24"/>
        </w:rPr>
      </w:pPr>
    </w:p>
    <w:p w:rsidR="00F209E7" w:rsidRDefault="00F209E7"/>
    <w:sectPr w:rsidR="00F209E7" w:rsidSect="009A574A">
      <w:pgSz w:w="11910" w:h="16840"/>
      <w:pgMar w:top="1740" w:right="708" w:bottom="1180" w:left="708" w:header="276" w:footer="995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05F1"/>
    <w:rsid w:val="00385CC5"/>
    <w:rsid w:val="003D05F1"/>
    <w:rsid w:val="005A2708"/>
    <w:rsid w:val="00CB369A"/>
    <w:rsid w:val="00EE2EED"/>
    <w:rsid w:val="00F209E7"/>
    <w:rsid w:val="00FA4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D05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E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2EED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E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E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E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E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EED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EED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E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E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E2E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E2EED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E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EED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EED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E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EE2E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E2EE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E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E2E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EE2EED"/>
    <w:rPr>
      <w:b/>
      <w:bCs/>
    </w:rPr>
  </w:style>
  <w:style w:type="character" w:styleId="Uwydatnienie">
    <w:name w:val="Emphasis"/>
    <w:uiPriority w:val="20"/>
    <w:qFormat/>
    <w:rsid w:val="00EE2E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EE2EED"/>
  </w:style>
  <w:style w:type="paragraph" w:styleId="Akapitzlist">
    <w:name w:val="List Paragraph"/>
    <w:basedOn w:val="Normalny"/>
    <w:uiPriority w:val="34"/>
    <w:qFormat/>
    <w:rsid w:val="00EE2EED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E2EED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EE2EE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EE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EED"/>
    <w:rPr>
      <w:b/>
      <w:bCs/>
      <w:i/>
      <w:iCs/>
    </w:rPr>
  </w:style>
  <w:style w:type="character" w:styleId="Wyrnieniedelikatne">
    <w:name w:val="Subtle Emphasis"/>
    <w:uiPriority w:val="19"/>
    <w:qFormat/>
    <w:rsid w:val="00EE2EED"/>
    <w:rPr>
      <w:i/>
      <w:iCs/>
    </w:rPr>
  </w:style>
  <w:style w:type="character" w:styleId="Wyrnienieintensywne">
    <w:name w:val="Intense Emphasis"/>
    <w:uiPriority w:val="21"/>
    <w:qFormat/>
    <w:rsid w:val="00EE2EED"/>
    <w:rPr>
      <w:b/>
      <w:bCs/>
    </w:rPr>
  </w:style>
  <w:style w:type="character" w:styleId="Odwoaniedelikatne">
    <w:name w:val="Subtle Reference"/>
    <w:uiPriority w:val="31"/>
    <w:qFormat/>
    <w:rsid w:val="00EE2EED"/>
    <w:rPr>
      <w:smallCaps/>
    </w:rPr>
  </w:style>
  <w:style w:type="character" w:styleId="Odwoanieintensywne">
    <w:name w:val="Intense Reference"/>
    <w:uiPriority w:val="32"/>
    <w:qFormat/>
    <w:rsid w:val="00EE2EED"/>
    <w:rPr>
      <w:smallCaps/>
      <w:spacing w:val="5"/>
      <w:u w:val="single"/>
    </w:rPr>
  </w:style>
  <w:style w:type="character" w:styleId="Tytuksiki">
    <w:name w:val="Book Title"/>
    <w:uiPriority w:val="33"/>
    <w:qFormat/>
    <w:rsid w:val="00EE2EE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E2EED"/>
    <w:pPr>
      <w:outlineLvl w:val="9"/>
    </w:pPr>
  </w:style>
  <w:style w:type="character" w:styleId="HTML-kod">
    <w:name w:val="HTML Code"/>
    <w:basedOn w:val="Domylnaczcionkaakapitu"/>
    <w:uiPriority w:val="99"/>
    <w:semiHidden/>
    <w:unhideWhenUsed/>
    <w:rsid w:val="00CB36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3323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1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528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60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597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35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69855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2026-09-29T18:26:00Z</dcterms:created>
  <dcterms:modified xsi:type="dcterms:W3CDTF">2026-09-29T19:03:00Z</dcterms:modified>
</cp:coreProperties>
</file>