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26" w:rsidRPr="00FC3E37" w:rsidRDefault="002747F6">
      <w:pPr>
        <w:pStyle w:val="Heading1"/>
        <w:rPr>
          <w:sz w:val="28"/>
          <w:szCs w:val="28"/>
        </w:rPr>
      </w:pPr>
      <w:r w:rsidRPr="00FC3E37">
        <w:rPr>
          <w:sz w:val="28"/>
          <w:szCs w:val="28"/>
        </w:rPr>
        <w:t>Wymagania edukacyjne z języka angielskiego do klasy 7</w:t>
      </w:r>
    </w:p>
    <w:p w:rsidR="008A5926" w:rsidRPr="00FC3E37" w:rsidRDefault="003B458C" w:rsidP="002747F6">
      <w:pPr>
        <w:pStyle w:val="Tekstpodstawowy"/>
        <w:spacing w:before="51" w:line="276" w:lineRule="auto"/>
        <w:ind w:left="116" w:right="120"/>
        <w:jc w:val="center"/>
        <w:rPr>
          <w:sz w:val="24"/>
          <w:szCs w:val="24"/>
        </w:rPr>
      </w:pPr>
      <w:r w:rsidRPr="00FC3E37">
        <w:rPr>
          <w:b/>
          <w:sz w:val="24"/>
          <w:szCs w:val="24"/>
        </w:rPr>
        <w:t>Zakres materiału</w:t>
      </w:r>
      <w:r w:rsidR="002747F6" w:rsidRPr="00FC3E37">
        <w:rPr>
          <w:b/>
          <w:sz w:val="24"/>
          <w:szCs w:val="24"/>
        </w:rPr>
        <w:t xml:space="preserve"> ze słownictwa i gramatyki</w:t>
      </w:r>
    </w:p>
    <w:p w:rsidR="002747F6" w:rsidRDefault="002747F6" w:rsidP="002747F6">
      <w:pPr>
        <w:pStyle w:val="Tekstpodstawowy"/>
        <w:spacing w:before="51" w:line="276" w:lineRule="auto"/>
        <w:ind w:left="116" w:right="120"/>
        <w:jc w:val="both"/>
      </w:pPr>
      <w:proofErr w:type="spellStart"/>
      <w:r w:rsidRPr="002747F6">
        <w:rPr>
          <w:b/>
        </w:rPr>
        <w:t>Welcome</w:t>
      </w:r>
      <w:proofErr w:type="spellEnd"/>
      <w:r w:rsidRPr="002747F6">
        <w:rPr>
          <w:b/>
        </w:rPr>
        <w:t xml:space="preserve"> Unit</w:t>
      </w:r>
      <w:r>
        <w:t xml:space="preserve"> </w:t>
      </w:r>
      <w:r>
        <w:tab/>
        <w:t xml:space="preserve"> Codzienna rutyna (</w:t>
      </w:r>
      <w:proofErr w:type="spellStart"/>
      <w:r>
        <w:t>daily</w:t>
      </w:r>
      <w:proofErr w:type="spellEnd"/>
      <w:r>
        <w:t xml:space="preserve"> </w:t>
      </w:r>
      <w:proofErr w:type="spellStart"/>
      <w:r>
        <w:t>routine</w:t>
      </w:r>
      <w:proofErr w:type="spellEnd"/>
      <w:r>
        <w:t>), części garderoby, obowiązki domowe (</w:t>
      </w:r>
      <w:proofErr w:type="spellStart"/>
      <w:r>
        <w:t>chores</w:t>
      </w:r>
      <w:proofErr w:type="spellEnd"/>
      <w:r>
        <w:t xml:space="preserve">), emocje i uczucia. Powtórzenie czasów </w:t>
      </w:r>
      <w:proofErr w:type="spellStart"/>
      <w:r>
        <w:t>Present</w:t>
      </w:r>
      <w:proofErr w:type="spellEnd"/>
      <w:r>
        <w:t xml:space="preserve"> Simple i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>, podstawy Past Simple, przedimki (</w:t>
      </w:r>
      <w:proofErr w:type="spellStart"/>
      <w:r>
        <w:t>articles</w:t>
      </w:r>
      <w:proofErr w:type="spellEnd"/>
      <w:r>
        <w:t xml:space="preserve">), zaimki, wyrażenia </w:t>
      </w:r>
      <w:proofErr w:type="spellStart"/>
      <w:r>
        <w:t>have</w:t>
      </w:r>
      <w:proofErr w:type="spellEnd"/>
      <w:r>
        <w:t xml:space="preserve"> to / </w:t>
      </w:r>
      <w:proofErr w:type="spellStart"/>
      <w:r>
        <w:t>should</w:t>
      </w:r>
      <w:proofErr w:type="spellEnd"/>
      <w:r>
        <w:t>.</w:t>
      </w:r>
    </w:p>
    <w:p w:rsidR="002747F6" w:rsidRDefault="002747F6" w:rsidP="002747F6">
      <w:pPr>
        <w:pStyle w:val="Tekstpodstawowy"/>
        <w:spacing w:before="51" w:line="276" w:lineRule="auto"/>
        <w:ind w:left="116" w:right="120"/>
        <w:jc w:val="both"/>
      </w:pPr>
      <w:r w:rsidRPr="002747F6">
        <w:rPr>
          <w:b/>
        </w:rPr>
        <w:t>Unit 1</w:t>
      </w:r>
      <w:r>
        <w:t xml:space="preserve"> </w:t>
      </w:r>
      <w:r>
        <w:tab/>
        <w:t xml:space="preserve">           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matters</w:t>
      </w:r>
      <w:proofErr w:type="spellEnd"/>
      <w:r>
        <w:tab/>
        <w:t>Sztuka i kultura (</w:t>
      </w:r>
      <w:proofErr w:type="spellStart"/>
      <w:r>
        <w:t>types</w:t>
      </w:r>
      <w:proofErr w:type="spellEnd"/>
      <w:r>
        <w:t xml:space="preserve"> of </w:t>
      </w:r>
      <w:proofErr w:type="spellStart"/>
      <w:r>
        <w:t>art</w:t>
      </w:r>
      <w:proofErr w:type="spellEnd"/>
      <w:r>
        <w:t xml:space="preserve">, </w:t>
      </w:r>
      <w:proofErr w:type="spellStart"/>
      <w:r>
        <w:t>works</w:t>
      </w:r>
      <w:proofErr w:type="spellEnd"/>
      <w:r>
        <w:t xml:space="preserve"> of </w:t>
      </w:r>
      <w:proofErr w:type="spellStart"/>
      <w:r>
        <w:t>art</w:t>
      </w:r>
      <w:proofErr w:type="spellEnd"/>
      <w:r>
        <w:t xml:space="preserve">), media tradycyjne oraz media </w:t>
      </w:r>
      <w:proofErr w:type="spellStart"/>
      <w:r>
        <w:t>społecznościowe</w:t>
      </w:r>
      <w:proofErr w:type="spellEnd"/>
      <w:r>
        <w:t xml:space="preserve"> (</w:t>
      </w:r>
      <w:proofErr w:type="spellStart"/>
      <w:r>
        <w:t>social</w:t>
      </w:r>
      <w:proofErr w:type="spellEnd"/>
      <w:r>
        <w:t xml:space="preserve"> media).</w:t>
      </w:r>
      <w:r>
        <w:tab/>
        <w:t xml:space="preserve">Konstrukcje egzystencjalne w czasie teraźniejszym i przeszłym: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oraz </w:t>
      </w:r>
      <w:proofErr w:type="spellStart"/>
      <w:r>
        <w:t>there</w:t>
      </w:r>
      <w:proofErr w:type="spellEnd"/>
      <w:r>
        <w:t xml:space="preserve"> was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were</w:t>
      </w:r>
      <w:proofErr w:type="spellEnd"/>
      <w:r>
        <w:t>.</w:t>
      </w:r>
    </w:p>
    <w:p w:rsidR="002747F6" w:rsidRDefault="002747F6" w:rsidP="002747F6">
      <w:pPr>
        <w:pStyle w:val="Tekstpodstawowy"/>
        <w:spacing w:before="51" w:line="276" w:lineRule="auto"/>
        <w:ind w:left="116" w:right="120"/>
        <w:jc w:val="both"/>
      </w:pPr>
      <w:r w:rsidRPr="002747F6">
        <w:rPr>
          <w:b/>
        </w:rPr>
        <w:t>Unit 2</w:t>
      </w:r>
      <w:r>
        <w:t xml:space="preserve">           Past </w:t>
      </w:r>
      <w:proofErr w:type="spellStart"/>
      <w:r>
        <w:t>days</w:t>
      </w:r>
      <w:proofErr w:type="spellEnd"/>
      <w:r>
        <w:t xml:space="preserve">. Człowiek, cechy charakteru, wygląd zewnętrzny, relacje społeczne i wydarzenia z przeszłości. Czas przeszły Past Simple (czasowniki regularne i nieregularne), konstrukcja </w:t>
      </w:r>
      <w:proofErr w:type="spellStart"/>
      <w:r>
        <w:t>used</w:t>
      </w:r>
      <w:proofErr w:type="spellEnd"/>
      <w:r>
        <w:t xml:space="preserve"> to oraz zaimki względne (</w:t>
      </w:r>
      <w:proofErr w:type="spellStart"/>
      <w:r>
        <w:t>relative</w:t>
      </w:r>
      <w:proofErr w:type="spellEnd"/>
      <w:r>
        <w:t xml:space="preserve"> </w:t>
      </w:r>
      <w:proofErr w:type="spellStart"/>
      <w:r>
        <w:t>clauses</w:t>
      </w:r>
      <w:proofErr w:type="spellEnd"/>
      <w:r>
        <w:t>).</w:t>
      </w:r>
    </w:p>
    <w:p w:rsidR="002747F6" w:rsidRDefault="002747F6" w:rsidP="002747F6">
      <w:pPr>
        <w:pStyle w:val="Tekstpodstawowy"/>
        <w:spacing w:before="51" w:line="276" w:lineRule="auto"/>
        <w:ind w:left="116" w:right="120"/>
        <w:jc w:val="both"/>
      </w:pPr>
      <w:r w:rsidRPr="002747F6">
        <w:rPr>
          <w:b/>
        </w:rPr>
        <w:t>Unit 3</w:t>
      </w:r>
      <w:r>
        <w:t xml:space="preserve">            </w:t>
      </w:r>
      <w:proofErr w:type="spellStart"/>
      <w:r>
        <w:t>Getting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. Podróżowanie i turystyka, środki transportu (transport), kierunki świata, orientacja w przestrzeni. Czas przeszły ciągły Past </w:t>
      </w:r>
      <w:proofErr w:type="spellStart"/>
      <w:r>
        <w:t>Continuous</w:t>
      </w:r>
      <w:proofErr w:type="spellEnd"/>
      <w:r>
        <w:t xml:space="preserve"> oraz jego użycie w kontraście i połączeniu z czasem Past Simple (użycie </w:t>
      </w:r>
      <w:proofErr w:type="spellStart"/>
      <w:r>
        <w:t>when</w:t>
      </w:r>
      <w:proofErr w:type="spellEnd"/>
      <w:r>
        <w:t xml:space="preserve"> i </w:t>
      </w:r>
      <w:proofErr w:type="spellStart"/>
      <w:r>
        <w:t>while</w:t>
      </w:r>
      <w:proofErr w:type="spellEnd"/>
      <w:r>
        <w:t>).</w:t>
      </w:r>
    </w:p>
    <w:p w:rsidR="002747F6" w:rsidRDefault="002747F6" w:rsidP="002747F6">
      <w:pPr>
        <w:pStyle w:val="Tekstpodstawowy"/>
        <w:spacing w:before="51" w:line="276" w:lineRule="auto"/>
        <w:ind w:left="116" w:right="120"/>
        <w:jc w:val="both"/>
      </w:pPr>
      <w:r w:rsidRPr="002747F6">
        <w:rPr>
          <w:b/>
        </w:rPr>
        <w:t>Unit 4</w:t>
      </w:r>
      <w:r>
        <w:t xml:space="preserve">             </w:t>
      </w:r>
      <w:proofErr w:type="spellStart"/>
      <w:r>
        <w:t>Inventions.Nauka</w:t>
      </w:r>
      <w:proofErr w:type="spellEnd"/>
      <w:r>
        <w:t xml:space="preserve"> i technika, wynalazki, odkrycia naukowe, obsługa urządzeń komputerowych i elektronicznych. Strona bierna (</w:t>
      </w:r>
      <w:proofErr w:type="spellStart"/>
      <w:r>
        <w:t>Passive</w:t>
      </w:r>
      <w:proofErr w:type="spellEnd"/>
      <w:r>
        <w:t xml:space="preserve"> </w:t>
      </w:r>
      <w:proofErr w:type="spellStart"/>
      <w:r>
        <w:t>voice</w:t>
      </w:r>
      <w:proofErr w:type="spellEnd"/>
      <w:r>
        <w:t>) w czasach teraźniejszych i przeszłych (</w:t>
      </w:r>
      <w:proofErr w:type="spellStart"/>
      <w:r>
        <w:t>Present</w:t>
      </w:r>
      <w:proofErr w:type="spellEnd"/>
      <w:r>
        <w:t xml:space="preserve"> Simple / Past Simple </w:t>
      </w:r>
      <w:proofErr w:type="spellStart"/>
      <w:r>
        <w:t>passive</w:t>
      </w:r>
      <w:proofErr w:type="spellEnd"/>
      <w:r>
        <w:t>).</w:t>
      </w:r>
    </w:p>
    <w:p w:rsidR="002747F6" w:rsidRDefault="002747F6" w:rsidP="002747F6">
      <w:pPr>
        <w:pStyle w:val="Tekstpodstawowy"/>
        <w:spacing w:before="51" w:line="276" w:lineRule="auto"/>
        <w:ind w:left="116" w:right="120"/>
        <w:jc w:val="both"/>
      </w:pPr>
      <w:r w:rsidRPr="002747F6">
        <w:rPr>
          <w:b/>
        </w:rPr>
        <w:t>Unit 5</w:t>
      </w:r>
      <w:r>
        <w:t xml:space="preserve">       Shop smart! Zakupy i usługi, rodzaje sklepów, kupowanie i sprzedawanie, prawa konsumenta, pieniądze. Zdania warunkowe (</w:t>
      </w:r>
      <w:proofErr w:type="spellStart"/>
      <w:r>
        <w:t>Conditionals</w:t>
      </w:r>
      <w:proofErr w:type="spellEnd"/>
      <w:r>
        <w:t xml:space="preserve"> – okresy 0 i 1), formy wyrażania przyszłości (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forms</w:t>
      </w:r>
      <w:proofErr w:type="spellEnd"/>
      <w:r>
        <w:t xml:space="preserve">: will, be </w:t>
      </w:r>
      <w:proofErr w:type="spellStart"/>
      <w:r>
        <w:t>going</w:t>
      </w:r>
      <w:proofErr w:type="spellEnd"/>
      <w:r>
        <w:t xml:space="preserve"> to,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>).</w:t>
      </w:r>
    </w:p>
    <w:p w:rsidR="002747F6" w:rsidRDefault="002747F6" w:rsidP="002747F6">
      <w:pPr>
        <w:pStyle w:val="Tekstpodstawowy"/>
        <w:spacing w:before="51" w:line="276" w:lineRule="auto"/>
        <w:ind w:left="116" w:right="120"/>
        <w:jc w:val="both"/>
      </w:pPr>
      <w:r w:rsidRPr="002747F6">
        <w:rPr>
          <w:b/>
        </w:rPr>
        <w:t>Unit 6</w:t>
      </w:r>
      <w:r>
        <w:t xml:space="preserve">        </w:t>
      </w:r>
      <w:proofErr w:type="spellStart"/>
      <w:r>
        <w:t>Healthy</w:t>
      </w:r>
      <w:proofErr w:type="spellEnd"/>
      <w:r>
        <w:t xml:space="preserve"> body. Żywienie, produkty spożywcze, zdrowie, najczęstsze dolegliwości i choroby, wizyta u lekarza. Czasownik modalne wyrażające obowiązek, zakaz, radę lub pozwolenie (</w:t>
      </w:r>
      <w:proofErr w:type="spellStart"/>
      <w:r>
        <w:t>must</w:t>
      </w:r>
      <w:proofErr w:type="spellEnd"/>
      <w:r>
        <w:t xml:space="preserve">, </w:t>
      </w:r>
      <w:proofErr w:type="spellStart"/>
      <w:r>
        <w:t>mustn't</w:t>
      </w:r>
      <w:proofErr w:type="spellEnd"/>
      <w:r>
        <w:t xml:space="preserve">, </w:t>
      </w:r>
      <w:proofErr w:type="spellStart"/>
      <w:r>
        <w:t>should</w:t>
      </w:r>
      <w:proofErr w:type="spellEnd"/>
      <w:r>
        <w:t xml:space="preserve">, </w:t>
      </w:r>
      <w:proofErr w:type="spellStart"/>
      <w:r>
        <w:t>can</w:t>
      </w:r>
      <w:proofErr w:type="spellEnd"/>
      <w:r>
        <w:t xml:space="preserve">, </w:t>
      </w:r>
      <w:proofErr w:type="spellStart"/>
      <w:r>
        <w:t>could</w:t>
      </w:r>
      <w:proofErr w:type="spellEnd"/>
      <w:r>
        <w:t xml:space="preserve">, </w:t>
      </w:r>
      <w:proofErr w:type="spellStart"/>
      <w:r>
        <w:t>have</w:t>
      </w:r>
      <w:proofErr w:type="spellEnd"/>
      <w:r>
        <w:t xml:space="preserve"> to).</w:t>
      </w:r>
    </w:p>
    <w:p w:rsidR="002747F6" w:rsidRDefault="002747F6" w:rsidP="002747F6">
      <w:pPr>
        <w:pStyle w:val="Tekstpodstawowy"/>
        <w:spacing w:before="51" w:line="276" w:lineRule="auto"/>
        <w:ind w:left="116" w:right="120"/>
        <w:jc w:val="both"/>
      </w:pPr>
      <w:r w:rsidRPr="002747F6">
        <w:rPr>
          <w:b/>
        </w:rPr>
        <w:t>Unit 7</w:t>
      </w:r>
      <w:r>
        <w:t xml:space="preserve">       </w:t>
      </w:r>
      <w:proofErr w:type="spellStart"/>
      <w:r>
        <w:t>Eco-world</w:t>
      </w:r>
      <w:proofErr w:type="spellEnd"/>
      <w:r>
        <w:t xml:space="preserve">. Świat przyrody, ekologia, ochrona środowiska naturalnego, zjawiska pogodowe i katastrofy klimatyczne. Czas przeszło-teraźniejszy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</w:t>
      </w:r>
      <w:proofErr w:type="spellEnd"/>
      <w:r>
        <w:t xml:space="preserve"> z określeniami czasu </w:t>
      </w:r>
      <w:proofErr w:type="spellStart"/>
      <w:r>
        <w:t>(sinc</w:t>
      </w:r>
      <w:proofErr w:type="spellEnd"/>
      <w:r>
        <w:t xml:space="preserve">e, for, </w:t>
      </w:r>
      <w:proofErr w:type="spellStart"/>
      <w:r>
        <w:t>already</w:t>
      </w:r>
      <w:proofErr w:type="spellEnd"/>
      <w:r>
        <w:t xml:space="preserve">, </w:t>
      </w:r>
      <w:proofErr w:type="spellStart"/>
      <w:r>
        <w:t>yet</w:t>
      </w:r>
      <w:proofErr w:type="spellEnd"/>
      <w:r>
        <w:t xml:space="preserve">, </w:t>
      </w:r>
      <w:proofErr w:type="spellStart"/>
      <w:r>
        <w:t>ever</w:t>
      </w:r>
      <w:proofErr w:type="spellEnd"/>
      <w:r>
        <w:t xml:space="preserve">, </w:t>
      </w:r>
      <w:proofErr w:type="spellStart"/>
      <w:r>
        <w:t>never</w:t>
      </w:r>
      <w:proofErr w:type="spellEnd"/>
      <w:r>
        <w:t>).</w:t>
      </w:r>
    </w:p>
    <w:p w:rsidR="002747F6" w:rsidRDefault="002747F6" w:rsidP="002747F6">
      <w:pPr>
        <w:pStyle w:val="Tekstpodstawowy"/>
        <w:spacing w:before="51" w:line="276" w:lineRule="auto"/>
        <w:ind w:left="116" w:right="120"/>
        <w:jc w:val="both"/>
      </w:pPr>
      <w:r w:rsidRPr="002747F6">
        <w:rPr>
          <w:b/>
        </w:rPr>
        <w:t>Unit 8</w:t>
      </w:r>
      <w:r>
        <w:t xml:space="preserve">          Sunny </w:t>
      </w:r>
      <w:proofErr w:type="spellStart"/>
      <w:r>
        <w:t>days</w:t>
      </w:r>
      <w:proofErr w:type="spellEnd"/>
      <w:r>
        <w:t>.</w:t>
      </w:r>
      <w:r>
        <w:tab/>
        <w:t>Sport i czas wolny, plany wakacyjne, formy spędzania aktywności na świeżym powietrzu, kultura krajów anglojęzycznych.</w:t>
      </w:r>
      <w:r>
        <w:tab/>
        <w:t xml:space="preserve">Kontrast i porównanie czasów Past Simple oraz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</w:t>
      </w:r>
      <w:proofErr w:type="spellEnd"/>
      <w:r>
        <w:t>. Powtórzenie kluczowych struktur egzaminacyjnych.</w:t>
      </w:r>
    </w:p>
    <w:p w:rsidR="008A5926" w:rsidRDefault="003B458C">
      <w:pPr>
        <w:spacing w:before="44" w:line="276" w:lineRule="auto"/>
        <w:ind w:left="116" w:right="133"/>
        <w:jc w:val="both"/>
        <w:rPr>
          <w:rFonts w:ascii="Arial" w:hAnsi="Arial"/>
          <w:i/>
          <w:sz w:val="18"/>
        </w:rPr>
      </w:pPr>
      <w:r>
        <w:rPr>
          <w:i/>
          <w:sz w:val="20"/>
        </w:rPr>
        <w:t>W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każdym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z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realizowanych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modułów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oceniane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są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następujące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sprawności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umiejętności: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słuchanie,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mówienie,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czytanie,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pisanie, gramatyka i słownictwo</w:t>
      </w:r>
      <w:r>
        <w:rPr>
          <w:rFonts w:ascii="Arial" w:hAnsi="Arial"/>
          <w:i/>
          <w:sz w:val="18"/>
        </w:rPr>
        <w:t>.</w:t>
      </w:r>
    </w:p>
    <w:p w:rsidR="00FC3E37" w:rsidRDefault="00FC3E37">
      <w:pPr>
        <w:spacing w:before="44" w:line="276" w:lineRule="auto"/>
        <w:ind w:left="116" w:right="133"/>
        <w:jc w:val="both"/>
        <w:rPr>
          <w:rFonts w:ascii="Arial" w:hAnsi="Arial"/>
          <w:i/>
          <w:sz w:val="18"/>
        </w:rPr>
      </w:pPr>
    </w:p>
    <w:p w:rsidR="008A5926" w:rsidRDefault="008A5926">
      <w:pPr>
        <w:pStyle w:val="Tekstpodstawowy"/>
        <w:spacing w:before="4"/>
        <w:rPr>
          <w:rFonts w:ascii="Arial"/>
          <w:i/>
          <w:sz w:val="5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6"/>
        <w:gridCol w:w="8304"/>
      </w:tblGrid>
      <w:tr w:rsidR="008A5926">
        <w:trPr>
          <w:trHeight w:val="456"/>
        </w:trPr>
        <w:tc>
          <w:tcPr>
            <w:tcW w:w="1756" w:type="dxa"/>
            <w:shd w:val="clear" w:color="auto" w:fill="D8E9F6"/>
          </w:tcPr>
          <w:p w:rsidR="008A5926" w:rsidRDefault="003B458C">
            <w:pPr>
              <w:pStyle w:val="TableParagraph"/>
              <w:spacing w:before="89"/>
              <w:ind w:left="5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304" w:type="dxa"/>
            <w:shd w:val="clear" w:color="auto" w:fill="D8E9F6"/>
          </w:tcPr>
          <w:p w:rsidR="008A5926" w:rsidRDefault="003B458C">
            <w:pPr>
              <w:pStyle w:val="TableParagraph"/>
              <w:spacing w:before="89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8A5926">
        <w:trPr>
          <w:trHeight w:val="3611"/>
        </w:trPr>
        <w:tc>
          <w:tcPr>
            <w:tcW w:w="1756" w:type="dxa"/>
          </w:tcPr>
          <w:p w:rsidR="008A5926" w:rsidRDefault="003B458C">
            <w:pPr>
              <w:pStyle w:val="TableParagraph"/>
              <w:spacing w:before="89"/>
              <w:ind w:lef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304" w:type="dxa"/>
          </w:tcPr>
          <w:p w:rsidR="008A5926" w:rsidRDefault="003B458C">
            <w:pPr>
              <w:pStyle w:val="TableParagraph"/>
              <w:numPr>
                <w:ilvl w:val="0"/>
                <w:numId w:val="5"/>
              </w:numPr>
              <w:tabs>
                <w:tab w:val="left" w:pos="234"/>
              </w:tabs>
              <w:spacing w:before="89"/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ograniczonym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słownictwem.</w:t>
            </w:r>
          </w:p>
          <w:p w:rsidR="008A5926" w:rsidRDefault="003B458C">
            <w:pPr>
              <w:pStyle w:val="TableParagraph"/>
              <w:numPr>
                <w:ilvl w:val="0"/>
                <w:numId w:val="5"/>
              </w:numPr>
              <w:tabs>
                <w:tab w:val="left" w:pos="234"/>
              </w:tabs>
              <w:ind w:left="234" w:hanging="143"/>
              <w:rPr>
                <w:sz w:val="24"/>
              </w:rPr>
            </w:pPr>
            <w:r>
              <w:rPr>
                <w:sz w:val="24"/>
              </w:rPr>
              <w:t>Używa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struktur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błędy.</w:t>
            </w:r>
          </w:p>
          <w:p w:rsidR="008A5926" w:rsidRDefault="003B458C">
            <w:pPr>
              <w:pStyle w:val="TableParagraph"/>
              <w:numPr>
                <w:ilvl w:val="0"/>
                <w:numId w:val="5"/>
              </w:numPr>
              <w:tabs>
                <w:tab w:val="left" w:pos="234"/>
              </w:tabs>
              <w:ind w:left="91" w:right="966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trudem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niektóre </w:t>
            </w:r>
            <w:r>
              <w:rPr>
                <w:spacing w:val="-2"/>
                <w:sz w:val="24"/>
              </w:rPr>
              <w:t>informacje.</w:t>
            </w:r>
          </w:p>
          <w:p w:rsidR="008A5926" w:rsidRDefault="003B458C">
            <w:pPr>
              <w:pStyle w:val="TableParagraph"/>
              <w:numPr>
                <w:ilvl w:val="0"/>
                <w:numId w:val="5"/>
              </w:numPr>
              <w:tabs>
                <w:tab w:val="left" w:pos="234"/>
              </w:tabs>
              <w:ind w:left="91" w:right="113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czasem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obrazki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 wyrazy, połączyć części zdań, zaznaczyć zdania prawdziwe i fałszywe i odpowiedzieć na pytania, popełniając bardzo liczne błędy.</w:t>
            </w:r>
          </w:p>
          <w:p w:rsidR="008A5926" w:rsidRDefault="003B458C">
            <w:pPr>
              <w:pStyle w:val="TableParagraph"/>
              <w:numPr>
                <w:ilvl w:val="0"/>
                <w:numId w:val="5"/>
              </w:numPr>
              <w:tabs>
                <w:tab w:val="left" w:pos="234"/>
              </w:tabs>
              <w:ind w:left="91" w:right="786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trudem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nagraniu </w:t>
            </w:r>
            <w:r>
              <w:rPr>
                <w:spacing w:val="-2"/>
                <w:sz w:val="24"/>
              </w:rPr>
              <w:t>informacje.</w:t>
            </w:r>
          </w:p>
          <w:p w:rsidR="008A5926" w:rsidRDefault="003B458C">
            <w:pPr>
              <w:pStyle w:val="TableParagraph"/>
              <w:numPr>
                <w:ilvl w:val="0"/>
                <w:numId w:val="5"/>
              </w:numPr>
              <w:tabs>
                <w:tab w:val="left" w:pos="234"/>
              </w:tabs>
              <w:ind w:left="91" w:right="291" w:firstLine="0"/>
              <w:rPr>
                <w:sz w:val="24"/>
              </w:rPr>
            </w:pPr>
            <w:r>
              <w:rPr>
                <w:sz w:val="24"/>
              </w:rPr>
              <w:t>Na podstawie wysłuchanej wypowiedzi potrafi wskazać niektóre właściwe odpowiedzi, odpowiednie ilustracje, odpowiedzieć na część pytań zadanych po polsku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angielsku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uzupełnić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zestawienie,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błędy.</w:t>
            </w:r>
          </w:p>
        </w:tc>
      </w:tr>
      <w:tr w:rsidR="008A5926">
        <w:trPr>
          <w:trHeight w:val="5032"/>
        </w:trPr>
        <w:tc>
          <w:tcPr>
            <w:tcW w:w="1756" w:type="dxa"/>
          </w:tcPr>
          <w:p w:rsidR="008A5926" w:rsidRDefault="003B458C">
            <w:pPr>
              <w:pStyle w:val="TableParagraph"/>
              <w:spacing w:before="89"/>
              <w:ind w:lef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dostateczny</w:t>
            </w:r>
          </w:p>
        </w:tc>
        <w:tc>
          <w:tcPr>
            <w:tcW w:w="8304" w:type="dxa"/>
          </w:tcPr>
          <w:p w:rsidR="008A5926" w:rsidRDefault="003B458C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spacing w:before="89"/>
              <w:ind w:left="91" w:right="699" w:firstLine="0"/>
              <w:rPr>
                <w:sz w:val="24"/>
              </w:rPr>
            </w:pPr>
            <w:r>
              <w:rPr>
                <w:sz w:val="24"/>
              </w:rPr>
              <w:t>Uczeń,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błędy,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część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wyrażeń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poznanego </w:t>
            </w:r>
            <w:r>
              <w:rPr>
                <w:spacing w:val="-2"/>
                <w:sz w:val="24"/>
              </w:rPr>
              <w:t>słownictwa.</w:t>
            </w:r>
          </w:p>
          <w:p w:rsidR="008A5926" w:rsidRDefault="003B458C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91" w:right="259" w:firstLine="0"/>
              <w:rPr>
                <w:sz w:val="24"/>
              </w:rPr>
            </w:pPr>
            <w:r>
              <w:rPr>
                <w:sz w:val="24"/>
              </w:rPr>
              <w:t>Tworzy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większości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komunikatywne,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mimo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licznych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błędów,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użyciem poznanych struktur gramatycznych.</w:t>
            </w:r>
          </w:p>
          <w:p w:rsidR="008A5926" w:rsidRDefault="003B458C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91" w:right="666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pewną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trudnością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niektóre informacje w tekstach.</w:t>
            </w:r>
          </w:p>
          <w:p w:rsidR="008A5926" w:rsidRDefault="003B458C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91" w:right="134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obrazek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wyraz, połączyć części zdań, zaznaczyć zdania prawdziwe i fałszywe i odpowiedzieć na pytania popełniając liczne błędy.</w:t>
            </w:r>
          </w:p>
          <w:p w:rsidR="008A5926" w:rsidRDefault="003B458C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91" w:right="525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pewną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trudnością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wysłuchanej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znajduje w nagraniu potrzebne informacje.</w:t>
            </w:r>
          </w:p>
          <w:p w:rsidR="008A5926" w:rsidRDefault="003B458C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91" w:right="240" w:firstLine="0"/>
              <w:jc w:val="both"/>
              <w:rPr>
                <w:sz w:val="24"/>
              </w:rPr>
            </w:pPr>
            <w:r>
              <w:rPr>
                <w:sz w:val="24"/>
              </w:rPr>
              <w:t>Po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wielokrotnym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wysłuchaniu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niektóre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odpowiedzi, odpowiednie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ilustracje,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odpowiedzieć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zadane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polsku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angielsku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 uzupełnić zestawienia.</w:t>
            </w:r>
          </w:p>
          <w:p w:rsidR="008A5926" w:rsidRDefault="003B458C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91" w:right="960" w:firstLine="0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odpowiada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niektóre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błędy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 większości komunikatywną, własną wypowiedź pisemną.</w:t>
            </w:r>
          </w:p>
          <w:p w:rsidR="008A5926" w:rsidRDefault="003B458C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234" w:hanging="143"/>
              <w:jc w:val="both"/>
              <w:rPr>
                <w:sz w:val="24"/>
              </w:rPr>
            </w:pPr>
            <w:r>
              <w:rPr>
                <w:sz w:val="24"/>
              </w:rPr>
              <w:t>Uczeń,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błędy,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prowadzi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rozmowę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temat</w:t>
            </w:r>
          </w:p>
        </w:tc>
      </w:tr>
    </w:tbl>
    <w:p w:rsidR="008A5926" w:rsidRDefault="008A5926">
      <w:pPr>
        <w:pStyle w:val="TableParagraph"/>
        <w:jc w:val="both"/>
        <w:rPr>
          <w:sz w:val="24"/>
        </w:rPr>
        <w:sectPr w:rsidR="008A5926">
          <w:headerReference w:type="default" r:id="rId7"/>
          <w:footerReference w:type="default" r:id="rId8"/>
          <w:type w:val="continuous"/>
          <w:pgSz w:w="11910" w:h="16840"/>
          <w:pgMar w:top="1740" w:right="708" w:bottom="2619" w:left="708" w:header="36" w:footer="955" w:gutter="0"/>
          <w:pgNumType w:start="1"/>
          <w:cols w:space="708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6"/>
        <w:gridCol w:w="8304"/>
      </w:tblGrid>
      <w:tr w:rsidR="008A5926">
        <w:trPr>
          <w:trHeight w:val="455"/>
        </w:trPr>
        <w:tc>
          <w:tcPr>
            <w:tcW w:w="1756" w:type="dxa"/>
            <w:shd w:val="clear" w:color="auto" w:fill="D8E9F6"/>
          </w:tcPr>
          <w:p w:rsidR="008A5926" w:rsidRDefault="003B458C">
            <w:pPr>
              <w:pStyle w:val="TableParagraph"/>
              <w:spacing w:before="90"/>
              <w:ind w:left="5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304" w:type="dxa"/>
            <w:shd w:val="clear" w:color="auto" w:fill="D8E9F6"/>
          </w:tcPr>
          <w:p w:rsidR="008A5926" w:rsidRDefault="003B458C">
            <w:pPr>
              <w:pStyle w:val="TableParagraph"/>
              <w:spacing w:before="90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8A5926">
        <w:trPr>
          <w:trHeight w:val="4756"/>
        </w:trPr>
        <w:tc>
          <w:tcPr>
            <w:tcW w:w="1756" w:type="dxa"/>
          </w:tcPr>
          <w:p w:rsidR="008A5926" w:rsidRDefault="003B458C">
            <w:pPr>
              <w:pStyle w:val="TableParagraph"/>
              <w:spacing w:before="90"/>
              <w:ind w:left="9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dobry</w:t>
            </w:r>
          </w:p>
        </w:tc>
        <w:tc>
          <w:tcPr>
            <w:tcW w:w="8304" w:type="dxa"/>
          </w:tcPr>
          <w:p w:rsidR="008A5926" w:rsidRDefault="003B458C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90"/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większości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cały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poznany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zakres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słownictwa.</w:t>
            </w:r>
          </w:p>
          <w:p w:rsidR="008A5926" w:rsidRDefault="003B458C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91" w:right="994" w:firstLine="0"/>
              <w:rPr>
                <w:sz w:val="24"/>
              </w:rPr>
            </w:pPr>
            <w:r>
              <w:rPr>
                <w:sz w:val="24"/>
              </w:rPr>
              <w:t>Tworzy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użyciem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struktur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gramatycznych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popełniając nieliczne błędy.</w:t>
            </w:r>
          </w:p>
          <w:p w:rsidR="008A5926" w:rsidRDefault="003B458C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91" w:right="587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ogół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określone informacje w tekstach.</w:t>
            </w:r>
          </w:p>
          <w:p w:rsidR="008A5926" w:rsidRDefault="003B458C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91" w:right="134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obrazek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wyraz, połączyć części zdań, zaznaczyć zdania prawdziwe i fałszywe i odpowiedzieć na pytania popełniając nieliczne błędy.</w:t>
            </w:r>
          </w:p>
          <w:p w:rsidR="008A5926" w:rsidRDefault="003B458C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91" w:right="592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ogół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wysłuchanej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znajduje w nagraniu potrzebne informacje.</w:t>
            </w:r>
          </w:p>
          <w:p w:rsidR="008A5926" w:rsidRDefault="003B458C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91" w:right="92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wysłuchanej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większości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przypadków właściwe odpowiedzi, odpowiednie ilustracje, odpowiedzieć na pytania zadane po polsku i po angielsku i uzupełnić zestawienie.</w:t>
            </w:r>
          </w:p>
          <w:p w:rsidR="008A5926" w:rsidRDefault="003B458C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91" w:right="418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odpowiada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większość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większości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poprawną,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własną wypowiedź pisemną.</w:t>
            </w:r>
          </w:p>
          <w:p w:rsidR="008A5926" w:rsidRDefault="003B458C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ogół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prowadzi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rozmowę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temat.</w:t>
            </w:r>
          </w:p>
        </w:tc>
      </w:tr>
      <w:tr w:rsidR="008A5926">
        <w:trPr>
          <w:trHeight w:val="4756"/>
        </w:trPr>
        <w:tc>
          <w:tcPr>
            <w:tcW w:w="1756" w:type="dxa"/>
          </w:tcPr>
          <w:p w:rsidR="008A5926" w:rsidRDefault="003B458C">
            <w:pPr>
              <w:pStyle w:val="TableParagraph"/>
              <w:spacing w:before="90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bardzo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304" w:type="dxa"/>
          </w:tcPr>
          <w:p w:rsidR="008A5926" w:rsidRDefault="003B458C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90"/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poznany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zakres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słownictwa.</w:t>
            </w:r>
          </w:p>
          <w:p w:rsidR="008A5926" w:rsidRDefault="003B458C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91" w:right="594" w:firstLine="0"/>
              <w:rPr>
                <w:sz w:val="24"/>
              </w:rPr>
            </w:pPr>
            <w:r>
              <w:rPr>
                <w:sz w:val="24"/>
              </w:rPr>
              <w:t>Tworzy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niemal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użyciem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struktur </w:t>
            </w:r>
            <w:r>
              <w:rPr>
                <w:spacing w:val="-2"/>
                <w:sz w:val="24"/>
              </w:rPr>
              <w:t>gramatycznych.</w:t>
            </w:r>
          </w:p>
          <w:p w:rsidR="008A5926" w:rsidRDefault="003B458C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91" w:right="140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trudu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określone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 </w:t>
            </w:r>
            <w:r>
              <w:rPr>
                <w:spacing w:val="-2"/>
                <w:sz w:val="24"/>
              </w:rPr>
              <w:t>tekstach.</w:t>
            </w:r>
          </w:p>
          <w:p w:rsidR="008A5926" w:rsidRDefault="003B458C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91" w:right="147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zazwyczaj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obrazek lub wyraz, połączyć części zdań, zaznaczyć zdania prawdziwe i fałszywe i odpowiedzieć na pytania.</w:t>
            </w:r>
          </w:p>
          <w:p w:rsidR="008A5926" w:rsidRDefault="003B458C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91" w:right="433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wysłuchanej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nagraniu potrzebne informacje.</w:t>
            </w:r>
          </w:p>
          <w:p w:rsidR="008A5926" w:rsidRDefault="003B458C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91" w:right="263" w:firstLine="0"/>
              <w:rPr>
                <w:sz w:val="24"/>
              </w:rPr>
            </w:pPr>
            <w:r>
              <w:rPr>
                <w:sz w:val="24"/>
              </w:rPr>
              <w:t>Na podstawie wysłuchanej wypowiedzi potrafi wskazać właściwe odpowiedzi, odpowiednie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ilustracje,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odpowiedzieć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zadane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angielsku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 uzupełnić zestawienie.</w:t>
            </w:r>
          </w:p>
          <w:p w:rsidR="008A5926" w:rsidRDefault="003B458C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91" w:right="372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swobodnie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odpowiada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własną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wypowiedź </w:t>
            </w:r>
            <w:r>
              <w:rPr>
                <w:spacing w:val="-2"/>
                <w:sz w:val="24"/>
              </w:rPr>
              <w:t>pisemną.</w:t>
            </w:r>
          </w:p>
          <w:p w:rsidR="008A5926" w:rsidRDefault="003B458C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prowadzi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rozmowę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temat.</w:t>
            </w:r>
          </w:p>
        </w:tc>
      </w:tr>
    </w:tbl>
    <w:p w:rsidR="008A5926" w:rsidRDefault="008A5926">
      <w:pPr>
        <w:pStyle w:val="TableParagraph"/>
        <w:rPr>
          <w:sz w:val="24"/>
        </w:rPr>
        <w:sectPr w:rsidR="008A5926">
          <w:type w:val="continuous"/>
          <w:pgSz w:w="11910" w:h="16840"/>
          <w:pgMar w:top="1820" w:right="708" w:bottom="1180" w:left="708" w:header="36" w:footer="955" w:gutter="0"/>
          <w:cols w:space="708"/>
        </w:sectPr>
      </w:pPr>
    </w:p>
    <w:p w:rsidR="008A5926" w:rsidRDefault="008A5926">
      <w:pPr>
        <w:pStyle w:val="Tekstpodstawowy"/>
        <w:spacing w:before="4"/>
        <w:rPr>
          <w:rFonts w:ascii="Arial"/>
          <w:i/>
          <w:sz w:val="6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6"/>
        <w:gridCol w:w="8304"/>
      </w:tblGrid>
      <w:tr w:rsidR="008A5926">
        <w:trPr>
          <w:trHeight w:val="455"/>
        </w:trPr>
        <w:tc>
          <w:tcPr>
            <w:tcW w:w="1756" w:type="dxa"/>
            <w:shd w:val="clear" w:color="auto" w:fill="D8E9F6"/>
          </w:tcPr>
          <w:p w:rsidR="008A5926" w:rsidRDefault="003B458C">
            <w:pPr>
              <w:pStyle w:val="TableParagraph"/>
              <w:spacing w:before="90"/>
              <w:ind w:left="5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304" w:type="dxa"/>
            <w:shd w:val="clear" w:color="auto" w:fill="D8E9F6"/>
          </w:tcPr>
          <w:p w:rsidR="008A5926" w:rsidRDefault="003B458C">
            <w:pPr>
              <w:pStyle w:val="TableParagraph"/>
              <w:spacing w:before="90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8A5926">
        <w:trPr>
          <w:trHeight w:val="4480"/>
        </w:trPr>
        <w:tc>
          <w:tcPr>
            <w:tcW w:w="1756" w:type="dxa"/>
          </w:tcPr>
          <w:p w:rsidR="008A5926" w:rsidRDefault="003B458C">
            <w:pPr>
              <w:pStyle w:val="TableParagraph"/>
              <w:spacing w:before="90"/>
              <w:ind w:lef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304" w:type="dxa"/>
          </w:tcPr>
          <w:p w:rsidR="008A5926" w:rsidRDefault="003B458C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90"/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bezbłędnie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słownictwo.</w:t>
            </w:r>
          </w:p>
          <w:p w:rsidR="008A5926" w:rsidRDefault="003B458C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91" w:right="408" w:firstLine="0"/>
              <w:rPr>
                <w:sz w:val="24"/>
              </w:rPr>
            </w:pPr>
            <w:r>
              <w:rPr>
                <w:sz w:val="24"/>
              </w:rPr>
              <w:t>Tworzy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oznajmujące,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przeczące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pytające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prawidłowo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stosując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poznane struktury gramatyczne</w:t>
            </w:r>
          </w:p>
          <w:p w:rsidR="008A5926" w:rsidRDefault="003B458C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91" w:right="235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bezbłędnie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określone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informacje w tekstach.</w:t>
            </w:r>
          </w:p>
          <w:p w:rsidR="008A5926" w:rsidRDefault="003B458C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91" w:right="107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bezbłędnie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obrazek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wyraz, połączyć części zdań, zaznaczyć zdania prawdziwe i fałszywe i odpowiedzieć na </w:t>
            </w:r>
            <w:r>
              <w:rPr>
                <w:spacing w:val="-2"/>
                <w:sz w:val="24"/>
              </w:rPr>
              <w:t>pytania.</w:t>
            </w:r>
          </w:p>
          <w:p w:rsidR="008A5926" w:rsidRDefault="003B458C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wypowiedzi.</w:t>
            </w:r>
          </w:p>
          <w:p w:rsidR="008A5926" w:rsidRDefault="003B458C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91" w:right="130" w:firstLine="0"/>
              <w:rPr>
                <w:sz w:val="24"/>
              </w:rPr>
            </w:pPr>
            <w:r>
              <w:rPr>
                <w:sz w:val="24"/>
              </w:rPr>
              <w:t>Na podstawie wysłuchanej wypowiedzi potrafi prawidłowo wskazać właściwe odpowiedzi,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odpowiednie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ilustracje,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odpowiedzieć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zadane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polsku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 angielsku i uzupełnić zestawienie.</w:t>
            </w:r>
          </w:p>
          <w:p w:rsidR="008A5926" w:rsidRDefault="003B458C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91" w:right="972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swobodnie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odpowiada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prawidłową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wypowiedź </w:t>
            </w:r>
            <w:r>
              <w:rPr>
                <w:spacing w:val="-2"/>
                <w:sz w:val="24"/>
              </w:rPr>
              <w:t>pisemną.</w:t>
            </w:r>
          </w:p>
          <w:p w:rsidR="008A5926" w:rsidRDefault="003B458C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prawidłowo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prowadzi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rozmowę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temat,</w:t>
            </w:r>
          </w:p>
        </w:tc>
      </w:tr>
    </w:tbl>
    <w:p w:rsidR="003B458C" w:rsidRDefault="003B458C"/>
    <w:sectPr w:rsidR="003B458C" w:rsidSect="008A5926">
      <w:pgSz w:w="11910" w:h="16840"/>
      <w:pgMar w:top="1740" w:right="708" w:bottom="1180" w:left="708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EFB" w:rsidRDefault="00957EFB" w:rsidP="008A5926">
      <w:r>
        <w:separator/>
      </w:r>
    </w:p>
  </w:endnote>
  <w:endnote w:type="continuationSeparator" w:id="0">
    <w:p w:rsidR="00957EFB" w:rsidRDefault="00957EFB" w:rsidP="008A59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26" w:rsidRDefault="00A873D6">
    <w:pPr>
      <w:pStyle w:val="Tekstpodstawowy"/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251658752;mso-position-horizontal-relative:page;mso-position-vertical-relative:page" filled="f" stroked="f">
          <v:textbox inset="0,0,0,0">
            <w:txbxContent>
              <w:p w:rsidR="008A5926" w:rsidRDefault="00A873D6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3B458C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14259E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EFB" w:rsidRDefault="00957EFB" w:rsidP="008A5926">
      <w:r>
        <w:separator/>
      </w:r>
    </w:p>
  </w:footnote>
  <w:footnote w:type="continuationSeparator" w:id="0">
    <w:p w:rsidR="00957EFB" w:rsidRDefault="00957EFB" w:rsidP="008A59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26" w:rsidRDefault="008A5926">
    <w:pPr>
      <w:pStyle w:val="Tekstpodstawowy"/>
      <w:spacing w:line="200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5208B"/>
    <w:multiLevelType w:val="hybridMultilevel"/>
    <w:tmpl w:val="3B267752"/>
    <w:lvl w:ilvl="0" w:tplc="17AC9A68">
      <w:numFmt w:val="bullet"/>
      <w:lvlText w:val="•"/>
      <w:lvlJc w:val="left"/>
      <w:pPr>
        <w:ind w:left="9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2B6E23C">
      <w:numFmt w:val="bullet"/>
      <w:lvlText w:val="•"/>
      <w:lvlJc w:val="left"/>
      <w:pPr>
        <w:ind w:left="919" w:hanging="144"/>
      </w:pPr>
      <w:rPr>
        <w:rFonts w:hint="default"/>
        <w:lang w:val="pl-PL" w:eastAsia="en-US" w:bidi="ar-SA"/>
      </w:rPr>
    </w:lvl>
    <w:lvl w:ilvl="2" w:tplc="C2A6FC3C">
      <w:numFmt w:val="bullet"/>
      <w:lvlText w:val="•"/>
      <w:lvlJc w:val="left"/>
      <w:pPr>
        <w:ind w:left="1738" w:hanging="144"/>
      </w:pPr>
      <w:rPr>
        <w:rFonts w:hint="default"/>
        <w:lang w:val="pl-PL" w:eastAsia="en-US" w:bidi="ar-SA"/>
      </w:rPr>
    </w:lvl>
    <w:lvl w:ilvl="3" w:tplc="35F2CFB8">
      <w:numFmt w:val="bullet"/>
      <w:lvlText w:val="•"/>
      <w:lvlJc w:val="left"/>
      <w:pPr>
        <w:ind w:left="2558" w:hanging="144"/>
      </w:pPr>
      <w:rPr>
        <w:rFonts w:hint="default"/>
        <w:lang w:val="pl-PL" w:eastAsia="en-US" w:bidi="ar-SA"/>
      </w:rPr>
    </w:lvl>
    <w:lvl w:ilvl="4" w:tplc="6DBEA184">
      <w:numFmt w:val="bullet"/>
      <w:lvlText w:val="•"/>
      <w:lvlJc w:val="left"/>
      <w:pPr>
        <w:ind w:left="3377" w:hanging="144"/>
      </w:pPr>
      <w:rPr>
        <w:rFonts w:hint="default"/>
        <w:lang w:val="pl-PL" w:eastAsia="en-US" w:bidi="ar-SA"/>
      </w:rPr>
    </w:lvl>
    <w:lvl w:ilvl="5" w:tplc="E4DA0D18">
      <w:numFmt w:val="bullet"/>
      <w:lvlText w:val="•"/>
      <w:lvlJc w:val="left"/>
      <w:pPr>
        <w:ind w:left="4197" w:hanging="144"/>
      </w:pPr>
      <w:rPr>
        <w:rFonts w:hint="default"/>
        <w:lang w:val="pl-PL" w:eastAsia="en-US" w:bidi="ar-SA"/>
      </w:rPr>
    </w:lvl>
    <w:lvl w:ilvl="6" w:tplc="B4A24A06">
      <w:numFmt w:val="bullet"/>
      <w:lvlText w:val="•"/>
      <w:lvlJc w:val="left"/>
      <w:pPr>
        <w:ind w:left="5016" w:hanging="144"/>
      </w:pPr>
      <w:rPr>
        <w:rFonts w:hint="default"/>
        <w:lang w:val="pl-PL" w:eastAsia="en-US" w:bidi="ar-SA"/>
      </w:rPr>
    </w:lvl>
    <w:lvl w:ilvl="7" w:tplc="46662334">
      <w:numFmt w:val="bullet"/>
      <w:lvlText w:val="•"/>
      <w:lvlJc w:val="left"/>
      <w:pPr>
        <w:ind w:left="5835" w:hanging="144"/>
      </w:pPr>
      <w:rPr>
        <w:rFonts w:hint="default"/>
        <w:lang w:val="pl-PL" w:eastAsia="en-US" w:bidi="ar-SA"/>
      </w:rPr>
    </w:lvl>
    <w:lvl w:ilvl="8" w:tplc="DD221B26">
      <w:numFmt w:val="bullet"/>
      <w:lvlText w:val="•"/>
      <w:lvlJc w:val="left"/>
      <w:pPr>
        <w:ind w:left="6655" w:hanging="144"/>
      </w:pPr>
      <w:rPr>
        <w:rFonts w:hint="default"/>
        <w:lang w:val="pl-PL" w:eastAsia="en-US" w:bidi="ar-SA"/>
      </w:rPr>
    </w:lvl>
  </w:abstractNum>
  <w:abstractNum w:abstractNumId="1">
    <w:nsid w:val="14B76F52"/>
    <w:multiLevelType w:val="hybridMultilevel"/>
    <w:tmpl w:val="CE66C18C"/>
    <w:lvl w:ilvl="0" w:tplc="B436F332">
      <w:numFmt w:val="bullet"/>
      <w:lvlText w:val="•"/>
      <w:lvlJc w:val="left"/>
      <w:pPr>
        <w:ind w:left="9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FF2DC5C">
      <w:numFmt w:val="bullet"/>
      <w:lvlText w:val="•"/>
      <w:lvlJc w:val="left"/>
      <w:pPr>
        <w:ind w:left="919" w:hanging="144"/>
      </w:pPr>
      <w:rPr>
        <w:rFonts w:hint="default"/>
        <w:lang w:val="pl-PL" w:eastAsia="en-US" w:bidi="ar-SA"/>
      </w:rPr>
    </w:lvl>
    <w:lvl w:ilvl="2" w:tplc="3D52C69E">
      <w:numFmt w:val="bullet"/>
      <w:lvlText w:val="•"/>
      <w:lvlJc w:val="left"/>
      <w:pPr>
        <w:ind w:left="1738" w:hanging="144"/>
      </w:pPr>
      <w:rPr>
        <w:rFonts w:hint="default"/>
        <w:lang w:val="pl-PL" w:eastAsia="en-US" w:bidi="ar-SA"/>
      </w:rPr>
    </w:lvl>
    <w:lvl w:ilvl="3" w:tplc="16727B5A">
      <w:numFmt w:val="bullet"/>
      <w:lvlText w:val="•"/>
      <w:lvlJc w:val="left"/>
      <w:pPr>
        <w:ind w:left="2558" w:hanging="144"/>
      </w:pPr>
      <w:rPr>
        <w:rFonts w:hint="default"/>
        <w:lang w:val="pl-PL" w:eastAsia="en-US" w:bidi="ar-SA"/>
      </w:rPr>
    </w:lvl>
    <w:lvl w:ilvl="4" w:tplc="BE789038">
      <w:numFmt w:val="bullet"/>
      <w:lvlText w:val="•"/>
      <w:lvlJc w:val="left"/>
      <w:pPr>
        <w:ind w:left="3377" w:hanging="144"/>
      </w:pPr>
      <w:rPr>
        <w:rFonts w:hint="default"/>
        <w:lang w:val="pl-PL" w:eastAsia="en-US" w:bidi="ar-SA"/>
      </w:rPr>
    </w:lvl>
    <w:lvl w:ilvl="5" w:tplc="4992D35E">
      <w:numFmt w:val="bullet"/>
      <w:lvlText w:val="•"/>
      <w:lvlJc w:val="left"/>
      <w:pPr>
        <w:ind w:left="4197" w:hanging="144"/>
      </w:pPr>
      <w:rPr>
        <w:rFonts w:hint="default"/>
        <w:lang w:val="pl-PL" w:eastAsia="en-US" w:bidi="ar-SA"/>
      </w:rPr>
    </w:lvl>
    <w:lvl w:ilvl="6" w:tplc="7B887EFC">
      <w:numFmt w:val="bullet"/>
      <w:lvlText w:val="•"/>
      <w:lvlJc w:val="left"/>
      <w:pPr>
        <w:ind w:left="5016" w:hanging="144"/>
      </w:pPr>
      <w:rPr>
        <w:rFonts w:hint="default"/>
        <w:lang w:val="pl-PL" w:eastAsia="en-US" w:bidi="ar-SA"/>
      </w:rPr>
    </w:lvl>
    <w:lvl w:ilvl="7" w:tplc="08EA683A">
      <w:numFmt w:val="bullet"/>
      <w:lvlText w:val="•"/>
      <w:lvlJc w:val="left"/>
      <w:pPr>
        <w:ind w:left="5835" w:hanging="144"/>
      </w:pPr>
      <w:rPr>
        <w:rFonts w:hint="default"/>
        <w:lang w:val="pl-PL" w:eastAsia="en-US" w:bidi="ar-SA"/>
      </w:rPr>
    </w:lvl>
    <w:lvl w:ilvl="8" w:tplc="DACEC3F0">
      <w:numFmt w:val="bullet"/>
      <w:lvlText w:val="•"/>
      <w:lvlJc w:val="left"/>
      <w:pPr>
        <w:ind w:left="6655" w:hanging="144"/>
      </w:pPr>
      <w:rPr>
        <w:rFonts w:hint="default"/>
        <w:lang w:val="pl-PL" w:eastAsia="en-US" w:bidi="ar-SA"/>
      </w:rPr>
    </w:lvl>
  </w:abstractNum>
  <w:abstractNum w:abstractNumId="2">
    <w:nsid w:val="3B600472"/>
    <w:multiLevelType w:val="hybridMultilevel"/>
    <w:tmpl w:val="956E36B8"/>
    <w:lvl w:ilvl="0" w:tplc="C1125EF2">
      <w:numFmt w:val="bullet"/>
      <w:lvlText w:val="•"/>
      <w:lvlJc w:val="left"/>
      <w:pPr>
        <w:ind w:left="9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E6897F2">
      <w:numFmt w:val="bullet"/>
      <w:lvlText w:val="•"/>
      <w:lvlJc w:val="left"/>
      <w:pPr>
        <w:ind w:left="919" w:hanging="144"/>
      </w:pPr>
      <w:rPr>
        <w:rFonts w:hint="default"/>
        <w:lang w:val="pl-PL" w:eastAsia="en-US" w:bidi="ar-SA"/>
      </w:rPr>
    </w:lvl>
    <w:lvl w:ilvl="2" w:tplc="B7F4C3FA">
      <w:numFmt w:val="bullet"/>
      <w:lvlText w:val="•"/>
      <w:lvlJc w:val="left"/>
      <w:pPr>
        <w:ind w:left="1738" w:hanging="144"/>
      </w:pPr>
      <w:rPr>
        <w:rFonts w:hint="default"/>
        <w:lang w:val="pl-PL" w:eastAsia="en-US" w:bidi="ar-SA"/>
      </w:rPr>
    </w:lvl>
    <w:lvl w:ilvl="3" w:tplc="04AE09FC">
      <w:numFmt w:val="bullet"/>
      <w:lvlText w:val="•"/>
      <w:lvlJc w:val="left"/>
      <w:pPr>
        <w:ind w:left="2558" w:hanging="144"/>
      </w:pPr>
      <w:rPr>
        <w:rFonts w:hint="default"/>
        <w:lang w:val="pl-PL" w:eastAsia="en-US" w:bidi="ar-SA"/>
      </w:rPr>
    </w:lvl>
    <w:lvl w:ilvl="4" w:tplc="65B68896">
      <w:numFmt w:val="bullet"/>
      <w:lvlText w:val="•"/>
      <w:lvlJc w:val="left"/>
      <w:pPr>
        <w:ind w:left="3377" w:hanging="144"/>
      </w:pPr>
      <w:rPr>
        <w:rFonts w:hint="default"/>
        <w:lang w:val="pl-PL" w:eastAsia="en-US" w:bidi="ar-SA"/>
      </w:rPr>
    </w:lvl>
    <w:lvl w:ilvl="5" w:tplc="726859C6">
      <w:numFmt w:val="bullet"/>
      <w:lvlText w:val="•"/>
      <w:lvlJc w:val="left"/>
      <w:pPr>
        <w:ind w:left="4197" w:hanging="144"/>
      </w:pPr>
      <w:rPr>
        <w:rFonts w:hint="default"/>
        <w:lang w:val="pl-PL" w:eastAsia="en-US" w:bidi="ar-SA"/>
      </w:rPr>
    </w:lvl>
    <w:lvl w:ilvl="6" w:tplc="89920EAA">
      <w:numFmt w:val="bullet"/>
      <w:lvlText w:val="•"/>
      <w:lvlJc w:val="left"/>
      <w:pPr>
        <w:ind w:left="5016" w:hanging="144"/>
      </w:pPr>
      <w:rPr>
        <w:rFonts w:hint="default"/>
        <w:lang w:val="pl-PL" w:eastAsia="en-US" w:bidi="ar-SA"/>
      </w:rPr>
    </w:lvl>
    <w:lvl w:ilvl="7" w:tplc="F2CAD5E6">
      <w:numFmt w:val="bullet"/>
      <w:lvlText w:val="•"/>
      <w:lvlJc w:val="left"/>
      <w:pPr>
        <w:ind w:left="5835" w:hanging="144"/>
      </w:pPr>
      <w:rPr>
        <w:rFonts w:hint="default"/>
        <w:lang w:val="pl-PL" w:eastAsia="en-US" w:bidi="ar-SA"/>
      </w:rPr>
    </w:lvl>
    <w:lvl w:ilvl="8" w:tplc="528C16EE">
      <w:numFmt w:val="bullet"/>
      <w:lvlText w:val="•"/>
      <w:lvlJc w:val="left"/>
      <w:pPr>
        <w:ind w:left="6655" w:hanging="144"/>
      </w:pPr>
      <w:rPr>
        <w:rFonts w:hint="default"/>
        <w:lang w:val="pl-PL" w:eastAsia="en-US" w:bidi="ar-SA"/>
      </w:rPr>
    </w:lvl>
  </w:abstractNum>
  <w:abstractNum w:abstractNumId="3">
    <w:nsid w:val="58E10953"/>
    <w:multiLevelType w:val="hybridMultilevel"/>
    <w:tmpl w:val="F25081C2"/>
    <w:lvl w:ilvl="0" w:tplc="56AEA19C">
      <w:numFmt w:val="bullet"/>
      <w:lvlText w:val="•"/>
      <w:lvlJc w:val="left"/>
      <w:pPr>
        <w:ind w:left="9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E74C8B2">
      <w:numFmt w:val="bullet"/>
      <w:lvlText w:val="•"/>
      <w:lvlJc w:val="left"/>
      <w:pPr>
        <w:ind w:left="919" w:hanging="144"/>
      </w:pPr>
      <w:rPr>
        <w:rFonts w:hint="default"/>
        <w:lang w:val="pl-PL" w:eastAsia="en-US" w:bidi="ar-SA"/>
      </w:rPr>
    </w:lvl>
    <w:lvl w:ilvl="2" w:tplc="112C389E">
      <w:numFmt w:val="bullet"/>
      <w:lvlText w:val="•"/>
      <w:lvlJc w:val="left"/>
      <w:pPr>
        <w:ind w:left="1738" w:hanging="144"/>
      </w:pPr>
      <w:rPr>
        <w:rFonts w:hint="default"/>
        <w:lang w:val="pl-PL" w:eastAsia="en-US" w:bidi="ar-SA"/>
      </w:rPr>
    </w:lvl>
    <w:lvl w:ilvl="3" w:tplc="84C64176">
      <w:numFmt w:val="bullet"/>
      <w:lvlText w:val="•"/>
      <w:lvlJc w:val="left"/>
      <w:pPr>
        <w:ind w:left="2558" w:hanging="144"/>
      </w:pPr>
      <w:rPr>
        <w:rFonts w:hint="default"/>
        <w:lang w:val="pl-PL" w:eastAsia="en-US" w:bidi="ar-SA"/>
      </w:rPr>
    </w:lvl>
    <w:lvl w:ilvl="4" w:tplc="AEEC41E4">
      <w:numFmt w:val="bullet"/>
      <w:lvlText w:val="•"/>
      <w:lvlJc w:val="left"/>
      <w:pPr>
        <w:ind w:left="3377" w:hanging="144"/>
      </w:pPr>
      <w:rPr>
        <w:rFonts w:hint="default"/>
        <w:lang w:val="pl-PL" w:eastAsia="en-US" w:bidi="ar-SA"/>
      </w:rPr>
    </w:lvl>
    <w:lvl w:ilvl="5" w:tplc="3A28812A">
      <w:numFmt w:val="bullet"/>
      <w:lvlText w:val="•"/>
      <w:lvlJc w:val="left"/>
      <w:pPr>
        <w:ind w:left="4197" w:hanging="144"/>
      </w:pPr>
      <w:rPr>
        <w:rFonts w:hint="default"/>
        <w:lang w:val="pl-PL" w:eastAsia="en-US" w:bidi="ar-SA"/>
      </w:rPr>
    </w:lvl>
    <w:lvl w:ilvl="6" w:tplc="8C40F9CA">
      <w:numFmt w:val="bullet"/>
      <w:lvlText w:val="•"/>
      <w:lvlJc w:val="left"/>
      <w:pPr>
        <w:ind w:left="5016" w:hanging="144"/>
      </w:pPr>
      <w:rPr>
        <w:rFonts w:hint="default"/>
        <w:lang w:val="pl-PL" w:eastAsia="en-US" w:bidi="ar-SA"/>
      </w:rPr>
    </w:lvl>
    <w:lvl w:ilvl="7" w:tplc="41907FAA">
      <w:numFmt w:val="bullet"/>
      <w:lvlText w:val="•"/>
      <w:lvlJc w:val="left"/>
      <w:pPr>
        <w:ind w:left="5835" w:hanging="144"/>
      </w:pPr>
      <w:rPr>
        <w:rFonts w:hint="default"/>
        <w:lang w:val="pl-PL" w:eastAsia="en-US" w:bidi="ar-SA"/>
      </w:rPr>
    </w:lvl>
    <w:lvl w:ilvl="8" w:tplc="2E028B22">
      <w:numFmt w:val="bullet"/>
      <w:lvlText w:val="•"/>
      <w:lvlJc w:val="left"/>
      <w:pPr>
        <w:ind w:left="6655" w:hanging="144"/>
      </w:pPr>
      <w:rPr>
        <w:rFonts w:hint="default"/>
        <w:lang w:val="pl-PL" w:eastAsia="en-US" w:bidi="ar-SA"/>
      </w:rPr>
    </w:lvl>
  </w:abstractNum>
  <w:abstractNum w:abstractNumId="4">
    <w:nsid w:val="78EE0FBA"/>
    <w:multiLevelType w:val="hybridMultilevel"/>
    <w:tmpl w:val="276A8534"/>
    <w:lvl w:ilvl="0" w:tplc="ACBC3D84">
      <w:numFmt w:val="bullet"/>
      <w:lvlText w:val="•"/>
      <w:lvlJc w:val="left"/>
      <w:pPr>
        <w:ind w:left="9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D1CDDE2">
      <w:numFmt w:val="bullet"/>
      <w:lvlText w:val="•"/>
      <w:lvlJc w:val="left"/>
      <w:pPr>
        <w:ind w:left="919" w:hanging="144"/>
      </w:pPr>
      <w:rPr>
        <w:rFonts w:hint="default"/>
        <w:lang w:val="pl-PL" w:eastAsia="en-US" w:bidi="ar-SA"/>
      </w:rPr>
    </w:lvl>
    <w:lvl w:ilvl="2" w:tplc="C8F4F172">
      <w:numFmt w:val="bullet"/>
      <w:lvlText w:val="•"/>
      <w:lvlJc w:val="left"/>
      <w:pPr>
        <w:ind w:left="1738" w:hanging="144"/>
      </w:pPr>
      <w:rPr>
        <w:rFonts w:hint="default"/>
        <w:lang w:val="pl-PL" w:eastAsia="en-US" w:bidi="ar-SA"/>
      </w:rPr>
    </w:lvl>
    <w:lvl w:ilvl="3" w:tplc="4B3EDCCC">
      <w:numFmt w:val="bullet"/>
      <w:lvlText w:val="•"/>
      <w:lvlJc w:val="left"/>
      <w:pPr>
        <w:ind w:left="2558" w:hanging="144"/>
      </w:pPr>
      <w:rPr>
        <w:rFonts w:hint="default"/>
        <w:lang w:val="pl-PL" w:eastAsia="en-US" w:bidi="ar-SA"/>
      </w:rPr>
    </w:lvl>
    <w:lvl w:ilvl="4" w:tplc="2E365094">
      <w:numFmt w:val="bullet"/>
      <w:lvlText w:val="•"/>
      <w:lvlJc w:val="left"/>
      <w:pPr>
        <w:ind w:left="3377" w:hanging="144"/>
      </w:pPr>
      <w:rPr>
        <w:rFonts w:hint="default"/>
        <w:lang w:val="pl-PL" w:eastAsia="en-US" w:bidi="ar-SA"/>
      </w:rPr>
    </w:lvl>
    <w:lvl w:ilvl="5" w:tplc="8FFC43FA">
      <w:numFmt w:val="bullet"/>
      <w:lvlText w:val="•"/>
      <w:lvlJc w:val="left"/>
      <w:pPr>
        <w:ind w:left="4197" w:hanging="144"/>
      </w:pPr>
      <w:rPr>
        <w:rFonts w:hint="default"/>
        <w:lang w:val="pl-PL" w:eastAsia="en-US" w:bidi="ar-SA"/>
      </w:rPr>
    </w:lvl>
    <w:lvl w:ilvl="6" w:tplc="4A3437DA">
      <w:numFmt w:val="bullet"/>
      <w:lvlText w:val="•"/>
      <w:lvlJc w:val="left"/>
      <w:pPr>
        <w:ind w:left="5016" w:hanging="144"/>
      </w:pPr>
      <w:rPr>
        <w:rFonts w:hint="default"/>
        <w:lang w:val="pl-PL" w:eastAsia="en-US" w:bidi="ar-SA"/>
      </w:rPr>
    </w:lvl>
    <w:lvl w:ilvl="7" w:tplc="0492D3B0">
      <w:numFmt w:val="bullet"/>
      <w:lvlText w:val="•"/>
      <w:lvlJc w:val="left"/>
      <w:pPr>
        <w:ind w:left="5835" w:hanging="144"/>
      </w:pPr>
      <w:rPr>
        <w:rFonts w:hint="default"/>
        <w:lang w:val="pl-PL" w:eastAsia="en-US" w:bidi="ar-SA"/>
      </w:rPr>
    </w:lvl>
    <w:lvl w:ilvl="8" w:tplc="916C553C">
      <w:numFmt w:val="bullet"/>
      <w:lvlText w:val="•"/>
      <w:lvlJc w:val="left"/>
      <w:pPr>
        <w:ind w:left="6655" w:hanging="14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A5926"/>
    <w:rsid w:val="0014259E"/>
    <w:rsid w:val="002747F6"/>
    <w:rsid w:val="003B458C"/>
    <w:rsid w:val="008A5926"/>
    <w:rsid w:val="00957EFB"/>
    <w:rsid w:val="00A873D6"/>
    <w:rsid w:val="00FC3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A5926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592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A5926"/>
    <w:rPr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8A5926"/>
    <w:pPr>
      <w:spacing w:before="233"/>
      <w:ind w:left="3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8A5926"/>
  </w:style>
  <w:style w:type="paragraph" w:customStyle="1" w:styleId="TableParagraph">
    <w:name w:val="Table Paragraph"/>
    <w:basedOn w:val="Normalny"/>
    <w:uiPriority w:val="1"/>
    <w:qFormat/>
    <w:rsid w:val="008A5926"/>
    <w:pPr>
      <w:spacing w:before="20"/>
      <w:ind w:left="91"/>
    </w:pPr>
  </w:style>
  <w:style w:type="paragraph" w:styleId="Nagwek">
    <w:name w:val="header"/>
    <w:basedOn w:val="Normalny"/>
    <w:link w:val="NagwekZnak"/>
    <w:uiPriority w:val="99"/>
    <w:semiHidden/>
    <w:unhideWhenUsed/>
    <w:rsid w:val="002747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747F6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747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747F6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3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965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2026-09-29T20:06:00Z</dcterms:created>
  <dcterms:modified xsi:type="dcterms:W3CDTF">2026-09-29T20:06:00Z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