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2818" w:rsidRDefault="00B4787C">
      <w:pPr>
        <w:pStyle w:val="Nagwek1"/>
        <w:rPr>
          <w:spacing w:val="-5"/>
        </w:rPr>
      </w:pPr>
      <w:r>
        <w:t>JĘZYK</w:t>
      </w:r>
      <w:r>
        <w:rPr>
          <w:spacing w:val="-5"/>
        </w:rPr>
        <w:t xml:space="preserve"> </w:t>
      </w:r>
      <w:r>
        <w:t>POLSKI</w:t>
      </w:r>
      <w:r>
        <w:rPr>
          <w:spacing w:val="-4"/>
        </w:rPr>
        <w:t xml:space="preserve"> </w:t>
      </w:r>
      <w:r>
        <w:rPr>
          <w:spacing w:val="-5"/>
        </w:rPr>
        <w:t>VI</w:t>
      </w:r>
    </w:p>
    <w:p w:rsidR="003E2818" w:rsidRPr="003E2818" w:rsidRDefault="003E2818">
      <w:pPr>
        <w:pStyle w:val="Nagwek1"/>
        <w:rPr>
          <w:spacing w:val="-5"/>
        </w:rPr>
      </w:pPr>
      <w:bookmarkStart w:id="0" w:name="_GoBack"/>
      <w:bookmarkEnd w:id="0"/>
    </w:p>
    <w:tbl>
      <w:tblPr>
        <w:tblStyle w:val="TableNormal"/>
        <w:tblW w:w="0" w:type="auto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72"/>
        <w:gridCol w:w="8954"/>
      </w:tblGrid>
      <w:tr w:rsidR="00E14FEF">
        <w:trPr>
          <w:trHeight w:val="515"/>
        </w:trPr>
        <w:tc>
          <w:tcPr>
            <w:tcW w:w="1672" w:type="dxa"/>
            <w:shd w:val="clear" w:color="auto" w:fill="D8E9F6"/>
          </w:tcPr>
          <w:p w:rsidR="00E14FEF" w:rsidRDefault="00B4787C">
            <w:pPr>
              <w:pStyle w:val="TableParagraph"/>
              <w:ind w:left="72" w:right="6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Ocena</w:t>
            </w:r>
          </w:p>
        </w:tc>
        <w:tc>
          <w:tcPr>
            <w:tcW w:w="8954" w:type="dxa"/>
            <w:shd w:val="clear" w:color="auto" w:fill="D8E9F6"/>
          </w:tcPr>
          <w:p w:rsidR="00E14FEF" w:rsidRDefault="00B4787C">
            <w:pPr>
              <w:pStyle w:val="TableParagraph"/>
              <w:ind w:left="10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edukacyjne</w:t>
            </w:r>
          </w:p>
        </w:tc>
      </w:tr>
      <w:tr w:rsidR="00E14FEF">
        <w:trPr>
          <w:trHeight w:val="3454"/>
        </w:trPr>
        <w:tc>
          <w:tcPr>
            <w:tcW w:w="1672" w:type="dxa"/>
          </w:tcPr>
          <w:p w:rsidR="00E14FEF" w:rsidRDefault="00B4787C">
            <w:pPr>
              <w:pStyle w:val="TableParagraph"/>
              <w:ind w:left="72" w:right="6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dopuszczający</w:t>
            </w:r>
          </w:p>
        </w:tc>
        <w:tc>
          <w:tcPr>
            <w:tcW w:w="8954" w:type="dxa"/>
          </w:tcPr>
          <w:p w:rsidR="00E14FEF" w:rsidRDefault="00B4787C">
            <w:pPr>
              <w:pStyle w:val="TableParagraph"/>
              <w:numPr>
                <w:ilvl w:val="0"/>
                <w:numId w:val="5"/>
              </w:numPr>
              <w:tabs>
                <w:tab w:val="left" w:pos="801"/>
              </w:tabs>
              <w:spacing w:before="59" w:line="360" w:lineRule="auto"/>
              <w:ind w:right="367"/>
              <w:jc w:val="left"/>
              <w:rPr>
                <w:sz w:val="24"/>
              </w:rPr>
            </w:pPr>
            <w:r>
              <w:rPr>
                <w:sz w:val="24"/>
              </w:rPr>
              <w:t>Uczeń rozpoznaje podstawowe elementy świata przedstawionego, tematykę utworu, bohaterów i najważniejsze wydarzenia. Rozpoznaje podstawowe środki</w:t>
            </w:r>
            <w:r>
              <w:rPr>
                <w:sz w:val="24"/>
              </w:rPr>
              <w:t xml:space="preserve"> stylistyczne, części mowy, części zdania i typy wypowiedzeń. Tworzy krótkie wypowiedzi ustne i pisemne w poznanych formach. Stosuje podstawowe zasady ortografii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interpunkcji.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Wyszukuje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informacje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tekście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źródłach oraz sporządza prostą not</w:t>
            </w:r>
            <w:r>
              <w:rPr>
                <w:sz w:val="24"/>
              </w:rPr>
              <w:t>atkę. Zna treść omawianych utworów literackich, w szczególności lektur obowiązkowych</w:t>
            </w:r>
          </w:p>
          <w:p w:rsidR="00E14FEF" w:rsidRDefault="00B4787C">
            <w:pPr>
              <w:pStyle w:val="TableParagraph"/>
              <w:spacing w:before="0"/>
              <w:jc w:val="left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uzupełniających.</w:t>
            </w:r>
          </w:p>
        </w:tc>
      </w:tr>
      <w:tr w:rsidR="00E14FEF">
        <w:trPr>
          <w:trHeight w:val="3454"/>
        </w:trPr>
        <w:tc>
          <w:tcPr>
            <w:tcW w:w="1672" w:type="dxa"/>
          </w:tcPr>
          <w:p w:rsidR="00E14FEF" w:rsidRDefault="00B4787C">
            <w:pPr>
              <w:pStyle w:val="TableParagraph"/>
              <w:ind w:left="72" w:right="6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dostateczny</w:t>
            </w:r>
          </w:p>
        </w:tc>
        <w:tc>
          <w:tcPr>
            <w:tcW w:w="8954" w:type="dxa"/>
          </w:tcPr>
          <w:p w:rsidR="00E14FEF" w:rsidRDefault="00B4787C">
            <w:pPr>
              <w:pStyle w:val="TableParagraph"/>
              <w:numPr>
                <w:ilvl w:val="0"/>
                <w:numId w:val="4"/>
              </w:numPr>
              <w:tabs>
                <w:tab w:val="left" w:pos="801"/>
              </w:tabs>
              <w:spacing w:before="59" w:line="360" w:lineRule="auto"/>
              <w:ind w:right="78"/>
              <w:jc w:val="both"/>
              <w:rPr>
                <w:sz w:val="24"/>
              </w:rPr>
            </w:pPr>
            <w:r>
              <w:rPr>
                <w:sz w:val="24"/>
              </w:rPr>
              <w:t>Uczeń omawia elementy świata przedstawionego, rozpoznaje rodzaj i gatunek</w:t>
            </w:r>
            <w:r>
              <w:rPr>
                <w:sz w:val="24"/>
              </w:rPr>
              <w:t xml:space="preserve"> literacki, określa tematykę i problematykę oraz charakteryzuje bohaterów. Rozpoznaje poznane środki stylistyczne i określa ich podstawowe funkcje. Rozpoznaje części mowy, ich kategorie gramatyczne, części zdania i typy wypowiedzeń. Tworzy spójne wypowiedz</w:t>
            </w:r>
            <w:r>
              <w:rPr>
                <w:sz w:val="24"/>
              </w:rPr>
              <w:t>i ustne i pisemne w poznanych formach. Stosuje zasady ortografii i interpunkcji oraz korzysta z różnych źródeł informacji. Zna</w:t>
            </w:r>
            <w:r>
              <w:rPr>
                <w:spacing w:val="80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i</w:t>
            </w:r>
            <w:r>
              <w:rPr>
                <w:spacing w:val="80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rozumie</w:t>
            </w:r>
            <w:r>
              <w:rPr>
                <w:spacing w:val="80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treść</w:t>
            </w:r>
            <w:r>
              <w:rPr>
                <w:spacing w:val="80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omawianych</w:t>
            </w:r>
            <w:r>
              <w:rPr>
                <w:spacing w:val="80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utworów</w:t>
            </w:r>
            <w:r>
              <w:rPr>
                <w:spacing w:val="80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literackich, w szczególności lektur obowiązkowych i uzupełniających.</w:t>
            </w:r>
          </w:p>
        </w:tc>
      </w:tr>
      <w:tr w:rsidR="00E14FEF">
        <w:trPr>
          <w:trHeight w:val="3454"/>
        </w:trPr>
        <w:tc>
          <w:tcPr>
            <w:tcW w:w="1672" w:type="dxa"/>
          </w:tcPr>
          <w:p w:rsidR="00E14FEF" w:rsidRDefault="00B4787C">
            <w:pPr>
              <w:pStyle w:val="TableParagraph"/>
              <w:ind w:left="72" w:right="6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dobry</w:t>
            </w:r>
          </w:p>
        </w:tc>
        <w:tc>
          <w:tcPr>
            <w:tcW w:w="8954" w:type="dxa"/>
          </w:tcPr>
          <w:p w:rsidR="00E14FEF" w:rsidRDefault="00B4787C">
            <w:pPr>
              <w:pStyle w:val="TableParagraph"/>
              <w:numPr>
                <w:ilvl w:val="0"/>
                <w:numId w:val="3"/>
              </w:numPr>
              <w:tabs>
                <w:tab w:val="left" w:pos="801"/>
              </w:tabs>
              <w:spacing w:before="59" w:line="360" w:lineRule="auto"/>
              <w:ind w:right="70"/>
              <w:jc w:val="both"/>
              <w:rPr>
                <w:sz w:val="24"/>
              </w:rPr>
            </w:pPr>
            <w:r>
              <w:rPr>
                <w:sz w:val="24"/>
              </w:rPr>
              <w:t xml:space="preserve">Uczeń </w:t>
            </w:r>
            <w:r>
              <w:rPr>
                <w:sz w:val="24"/>
              </w:rPr>
              <w:t>poprawnie analizuje utwory literackie i inne teksty kultury, określa ich tematykę, problematykę, rodzaj narracji, wątki oraz funkcje elementów konstrukcyjnych. Charakteryzuje bohaterów i uzasadnia własne rozumienie tekstu. Rozpoznaje funkcje środków stylis</w:t>
            </w:r>
            <w:r>
              <w:rPr>
                <w:sz w:val="24"/>
              </w:rPr>
              <w:t>tycznych. Poprawnie stosuje wiedzę z zakresu gramatyki, składni, ortografii i interpunkcji. Uczeń tworzy spójne, logiczne i uporządkowane wypowiedzi pisemne, zachowując właściwą dla danej formy kompozycję tekstu. Wyszukuje, selekcjonuje i wykorzystuje info</w:t>
            </w:r>
            <w:r>
              <w:rPr>
                <w:sz w:val="24"/>
              </w:rPr>
              <w:t xml:space="preserve">rmacje z różnych </w:t>
            </w:r>
            <w:r>
              <w:rPr>
                <w:spacing w:val="-2"/>
                <w:sz w:val="24"/>
              </w:rPr>
              <w:t>źródeł.</w:t>
            </w:r>
          </w:p>
        </w:tc>
      </w:tr>
      <w:tr w:rsidR="00E14FEF">
        <w:trPr>
          <w:trHeight w:val="2052"/>
        </w:trPr>
        <w:tc>
          <w:tcPr>
            <w:tcW w:w="1672" w:type="dxa"/>
          </w:tcPr>
          <w:p w:rsidR="00E14FEF" w:rsidRDefault="00B4787C">
            <w:pPr>
              <w:pStyle w:val="TableParagraph"/>
              <w:ind w:left="72"/>
              <w:rPr>
                <w:b/>
                <w:sz w:val="24"/>
              </w:rPr>
            </w:pPr>
            <w:r>
              <w:rPr>
                <w:b/>
                <w:sz w:val="24"/>
              </w:rPr>
              <w:t>bardzo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dobry</w:t>
            </w:r>
          </w:p>
        </w:tc>
        <w:tc>
          <w:tcPr>
            <w:tcW w:w="8954" w:type="dxa"/>
          </w:tcPr>
          <w:p w:rsidR="00E14FEF" w:rsidRDefault="00B4787C">
            <w:pPr>
              <w:pStyle w:val="TableParagraph"/>
              <w:numPr>
                <w:ilvl w:val="0"/>
                <w:numId w:val="2"/>
              </w:numPr>
              <w:tabs>
                <w:tab w:val="left" w:pos="801"/>
              </w:tabs>
              <w:spacing w:before="59" w:line="360" w:lineRule="auto"/>
              <w:ind w:right="73"/>
              <w:jc w:val="both"/>
              <w:rPr>
                <w:sz w:val="24"/>
              </w:rPr>
            </w:pPr>
            <w:r>
              <w:rPr>
                <w:sz w:val="24"/>
              </w:rPr>
              <w:t>Uczeń samodzielnie interpretuje teksty literackie i inne teksty kultury, określa wartości ważne dla bohaterów i ocenia ich postępowanie. Sprawnie rozpoznaje i określa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funkcje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środków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stylistycznych,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elementów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konstrukcyjnych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sposobów organizacji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wypowiedzi.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Funkcjonalnie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wykorzystuje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wiedzę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językową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w</w:t>
            </w:r>
          </w:p>
          <w:p w:rsidR="00E14FEF" w:rsidRDefault="00B4787C">
            <w:pPr>
              <w:pStyle w:val="TableParagraph"/>
              <w:spacing w:before="0"/>
              <w:jc w:val="both"/>
              <w:rPr>
                <w:sz w:val="24"/>
              </w:rPr>
            </w:pPr>
            <w:r>
              <w:rPr>
                <w:sz w:val="24"/>
              </w:rPr>
              <w:t>tworzonych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tekstach.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Tworzy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uporządkowane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poprawne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wypowiedzi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ustne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i</w:t>
            </w:r>
          </w:p>
        </w:tc>
      </w:tr>
    </w:tbl>
    <w:p w:rsidR="00E14FEF" w:rsidRDefault="00E14FEF">
      <w:pPr>
        <w:pStyle w:val="TableParagraph"/>
        <w:jc w:val="both"/>
        <w:rPr>
          <w:sz w:val="24"/>
        </w:rPr>
        <w:sectPr w:rsidR="00E14FEF" w:rsidSect="003E2818">
          <w:headerReference w:type="default" r:id="rId8"/>
          <w:footerReference w:type="default" r:id="rId9"/>
          <w:type w:val="continuous"/>
          <w:pgSz w:w="11910" w:h="16840"/>
          <w:pgMar w:top="1135" w:right="566" w:bottom="1180" w:left="566" w:header="113" w:footer="995" w:gutter="0"/>
          <w:pgNumType w:start="1"/>
          <w:cols w:space="708"/>
          <w:docGrid w:linePitch="299"/>
        </w:sectPr>
      </w:pPr>
    </w:p>
    <w:tbl>
      <w:tblPr>
        <w:tblStyle w:val="TableNormal"/>
        <w:tblW w:w="0" w:type="auto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72"/>
        <w:gridCol w:w="8954"/>
      </w:tblGrid>
      <w:tr w:rsidR="00E14FEF">
        <w:trPr>
          <w:trHeight w:val="515"/>
        </w:trPr>
        <w:tc>
          <w:tcPr>
            <w:tcW w:w="1672" w:type="dxa"/>
            <w:shd w:val="clear" w:color="auto" w:fill="D8E9F6"/>
          </w:tcPr>
          <w:p w:rsidR="00E14FEF" w:rsidRDefault="00B4787C">
            <w:pPr>
              <w:pStyle w:val="TableParagraph"/>
              <w:ind w:left="72" w:right="6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Ocena</w:t>
            </w:r>
          </w:p>
        </w:tc>
        <w:tc>
          <w:tcPr>
            <w:tcW w:w="8954" w:type="dxa"/>
            <w:shd w:val="clear" w:color="auto" w:fill="D8E9F6"/>
          </w:tcPr>
          <w:p w:rsidR="00E14FEF" w:rsidRDefault="00B4787C">
            <w:pPr>
              <w:pStyle w:val="TableParagraph"/>
              <w:ind w:left="10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edukacyjne</w:t>
            </w:r>
          </w:p>
        </w:tc>
      </w:tr>
      <w:tr w:rsidR="00E14FEF">
        <w:trPr>
          <w:trHeight w:val="1384"/>
        </w:trPr>
        <w:tc>
          <w:tcPr>
            <w:tcW w:w="1672" w:type="dxa"/>
          </w:tcPr>
          <w:p w:rsidR="00E14FEF" w:rsidRDefault="00E14FEF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  <w:tc>
          <w:tcPr>
            <w:tcW w:w="8954" w:type="dxa"/>
          </w:tcPr>
          <w:p w:rsidR="00E14FEF" w:rsidRDefault="00B4787C">
            <w:pPr>
              <w:pStyle w:val="TableParagraph"/>
              <w:spacing w:line="360" w:lineRule="auto"/>
              <w:ind w:right="78"/>
              <w:jc w:val="both"/>
              <w:rPr>
                <w:sz w:val="24"/>
              </w:rPr>
            </w:pPr>
            <w:r>
              <w:rPr>
                <w:sz w:val="24"/>
              </w:rPr>
              <w:t>pisemne</w:t>
            </w:r>
            <w:r>
              <w:rPr>
                <w:spacing w:val="78"/>
                <w:sz w:val="24"/>
              </w:rPr>
              <w:t xml:space="preserve">   </w:t>
            </w:r>
            <w:r>
              <w:rPr>
                <w:sz w:val="24"/>
              </w:rPr>
              <w:t>w</w:t>
            </w:r>
            <w:r>
              <w:rPr>
                <w:spacing w:val="79"/>
                <w:sz w:val="24"/>
              </w:rPr>
              <w:t xml:space="preserve">   </w:t>
            </w:r>
            <w:r>
              <w:rPr>
                <w:sz w:val="24"/>
              </w:rPr>
              <w:t>poznanych</w:t>
            </w:r>
            <w:r>
              <w:rPr>
                <w:spacing w:val="78"/>
                <w:sz w:val="24"/>
              </w:rPr>
              <w:t xml:space="preserve">   </w:t>
            </w:r>
            <w:r>
              <w:rPr>
                <w:sz w:val="24"/>
              </w:rPr>
              <w:t>formach,</w:t>
            </w:r>
            <w:r>
              <w:rPr>
                <w:spacing w:val="78"/>
                <w:sz w:val="24"/>
              </w:rPr>
              <w:t xml:space="preserve">   </w:t>
            </w:r>
            <w:r>
              <w:rPr>
                <w:sz w:val="24"/>
              </w:rPr>
              <w:t>dobierając</w:t>
            </w:r>
            <w:r>
              <w:rPr>
                <w:spacing w:val="78"/>
                <w:sz w:val="24"/>
              </w:rPr>
              <w:t xml:space="preserve">   </w:t>
            </w:r>
            <w:r>
              <w:rPr>
                <w:sz w:val="24"/>
              </w:rPr>
              <w:t>środki</w:t>
            </w:r>
            <w:r>
              <w:rPr>
                <w:spacing w:val="78"/>
                <w:sz w:val="24"/>
              </w:rPr>
              <w:t xml:space="preserve">   </w:t>
            </w:r>
            <w:r>
              <w:rPr>
                <w:sz w:val="24"/>
              </w:rPr>
              <w:t>do</w:t>
            </w:r>
            <w:r>
              <w:rPr>
                <w:spacing w:val="78"/>
                <w:sz w:val="24"/>
              </w:rPr>
              <w:t xml:space="preserve">   </w:t>
            </w:r>
            <w:r>
              <w:rPr>
                <w:sz w:val="24"/>
              </w:rPr>
              <w:t>celu</w:t>
            </w:r>
            <w:r>
              <w:rPr>
                <w:sz w:val="24"/>
              </w:rPr>
              <w:t xml:space="preserve"> i sytuacji komunikacyjnej. Samodzielnie selekcjonuje informacje, korzysta ze słowników i zasobów bibliotecznych oraz rozwija krytyczną ocenę informacji.</w:t>
            </w:r>
          </w:p>
        </w:tc>
      </w:tr>
      <w:tr w:rsidR="00E14FEF">
        <w:trPr>
          <w:trHeight w:val="3039"/>
        </w:trPr>
        <w:tc>
          <w:tcPr>
            <w:tcW w:w="1672" w:type="dxa"/>
          </w:tcPr>
          <w:p w:rsidR="00E14FEF" w:rsidRDefault="00B4787C">
            <w:pPr>
              <w:pStyle w:val="TableParagraph"/>
              <w:ind w:left="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celujący</w:t>
            </w:r>
          </w:p>
        </w:tc>
        <w:tc>
          <w:tcPr>
            <w:tcW w:w="8954" w:type="dxa"/>
          </w:tcPr>
          <w:p w:rsidR="00E14FEF" w:rsidRDefault="00B4787C">
            <w:pPr>
              <w:pStyle w:val="TableParagraph"/>
              <w:numPr>
                <w:ilvl w:val="0"/>
                <w:numId w:val="1"/>
              </w:numPr>
              <w:tabs>
                <w:tab w:val="left" w:pos="801"/>
                <w:tab w:val="left" w:pos="3223"/>
                <w:tab w:val="left" w:pos="5427"/>
                <w:tab w:val="left" w:pos="7803"/>
              </w:tabs>
              <w:spacing w:before="59" w:line="360" w:lineRule="auto"/>
              <w:ind w:right="33"/>
              <w:jc w:val="both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samodzielnie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interpretuje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teksty,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łączy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treść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doświadczeniami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własnymi</w:t>
            </w:r>
            <w:r>
              <w:rPr>
                <w:sz w:val="24"/>
              </w:rPr>
              <w:t xml:space="preserve"> i wiedzą o kulturze oraz uzasadnia własne sądy. Świadomie analizuje funkcje językowe, kompozycyjne i artystyczne tekstów. Sprawnie wykorzystuje wiedzę gramatyczną, leksykalną, ortograficzną i interpunkcyjną. Tworzy różnorodne wypowiedzi, świadomie dobiera</w:t>
            </w:r>
            <w:r>
              <w:rPr>
                <w:sz w:val="24"/>
              </w:rPr>
              <w:t xml:space="preserve">jąc formę, styl, środki językowe i kompozycję. </w:t>
            </w:r>
            <w:r>
              <w:rPr>
                <w:spacing w:val="-2"/>
                <w:sz w:val="24"/>
              </w:rPr>
              <w:t>Samodzielnie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wyszukuje,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selekcjonuje,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porządkuje </w:t>
            </w:r>
            <w:r>
              <w:rPr>
                <w:sz w:val="24"/>
              </w:rPr>
              <w:t>i wykorzystuje informacje z różnych źródeł.</w:t>
            </w:r>
          </w:p>
        </w:tc>
      </w:tr>
    </w:tbl>
    <w:p w:rsidR="00B4787C" w:rsidRDefault="00B4787C"/>
    <w:sectPr w:rsidR="00B4787C">
      <w:type w:val="continuous"/>
      <w:pgSz w:w="11910" w:h="16840"/>
      <w:pgMar w:top="1800" w:right="566" w:bottom="1180" w:left="566" w:header="276" w:footer="99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787C" w:rsidRDefault="00B4787C">
      <w:r>
        <w:separator/>
      </w:r>
    </w:p>
  </w:endnote>
  <w:endnote w:type="continuationSeparator" w:id="0">
    <w:p w:rsidR="00B4787C" w:rsidRDefault="00B478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4FEF" w:rsidRDefault="00B4787C">
    <w:pPr>
      <w:pStyle w:val="Tekstpodstawowy"/>
      <w:spacing w:line="14" w:lineRule="auto"/>
      <w:rPr>
        <w:b w:val="0"/>
        <w:sz w:val="20"/>
      </w:rPr>
    </w:pPr>
    <w:r>
      <w:rPr>
        <w:b w:val="0"/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65920" behindDoc="1" locked="0" layoutInCell="1" allowOverlap="1">
              <wp:simplePos x="0" y="0"/>
              <wp:positionH relativeFrom="page">
                <wp:posOffset>3710304</wp:posOffset>
              </wp:positionH>
              <wp:positionV relativeFrom="page">
                <wp:posOffset>9920533</wp:posOffset>
              </wp:positionV>
              <wp:extent cx="155575" cy="17335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5575" cy="1733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14FEF" w:rsidRDefault="00B4787C">
                          <w:pPr>
                            <w:spacing w:before="11"/>
                            <w:ind w:left="60"/>
                            <w:rPr>
                              <w:sz w:val="21"/>
                            </w:rPr>
                          </w:pPr>
                          <w:r>
                            <w:rPr>
                              <w:spacing w:val="-10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1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1"/>
                            </w:rPr>
                            <w:fldChar w:fldCharType="separate"/>
                          </w:r>
                          <w:r w:rsidR="003E2818">
                            <w:rPr>
                              <w:noProof/>
                              <w:spacing w:val="-10"/>
                              <w:sz w:val="21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92.15pt;margin-top:781.15pt;width:12.25pt;height:13.65pt;z-index:-25165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" filled="f" stroked="f">
              <v:path arrowok="t"/>
              <v:textbox inset="0,0,0,0">
                <w:txbxContent>
                  <w:p w:rsidR="00E14FEF" w:rsidRDefault="00B4787C">
                    <w:pPr>
                      <w:spacing w:before="11"/>
                      <w:ind w:left="60"/>
                      <w:rPr>
                        <w:sz w:val="21"/>
                      </w:rPr>
                    </w:pPr>
                    <w:r>
                      <w:rPr>
                        <w:spacing w:val="-10"/>
                        <w:sz w:val="21"/>
                      </w:rPr>
                      <w:fldChar w:fldCharType="begin"/>
                    </w:r>
                    <w:r>
                      <w:rPr>
                        <w:spacing w:val="-10"/>
                        <w:sz w:val="21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1"/>
                      </w:rPr>
                      <w:fldChar w:fldCharType="separate"/>
                    </w:r>
                    <w:r w:rsidR="003E2818">
                      <w:rPr>
                        <w:noProof/>
                        <w:spacing w:val="-10"/>
                        <w:sz w:val="21"/>
                      </w:rPr>
                      <w:t>2</w:t>
                    </w:r>
                    <w:r>
                      <w:rPr>
                        <w:spacing w:val="-10"/>
                        <w:sz w:val="2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787C" w:rsidRDefault="00B4787C">
      <w:r>
        <w:separator/>
      </w:r>
    </w:p>
  </w:footnote>
  <w:footnote w:type="continuationSeparator" w:id="0">
    <w:p w:rsidR="00B4787C" w:rsidRDefault="00B478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4FEF" w:rsidRDefault="00E14FEF">
    <w:pPr>
      <w:pStyle w:val="Tekstpodstawowy"/>
      <w:spacing w:line="14" w:lineRule="auto"/>
      <w:rPr>
        <w:b w:val="0"/>
        <w:sz w:val="20"/>
      </w:rPr>
    </w:pPr>
  </w:p>
  <w:p w:rsidR="003E2818" w:rsidRDefault="003E2818">
    <w:pPr>
      <w:pStyle w:val="Tekstpodstawowy"/>
      <w:spacing w:line="14" w:lineRule="auto"/>
      <w:rPr>
        <w:b w:val="0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31296"/>
    <w:multiLevelType w:val="hybridMultilevel"/>
    <w:tmpl w:val="70BA3256"/>
    <w:lvl w:ilvl="0" w:tplc="822EA7B2">
      <w:numFmt w:val="bullet"/>
      <w:lvlText w:val="•"/>
      <w:lvlJc w:val="left"/>
      <w:pPr>
        <w:ind w:left="80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7"/>
        <w:sz w:val="24"/>
        <w:szCs w:val="24"/>
        <w:lang w:val="pl-PL" w:eastAsia="en-US" w:bidi="ar-SA"/>
      </w:rPr>
    </w:lvl>
    <w:lvl w:ilvl="1" w:tplc="D61A450C">
      <w:numFmt w:val="bullet"/>
      <w:lvlText w:val="•"/>
      <w:lvlJc w:val="left"/>
      <w:pPr>
        <w:ind w:left="1614" w:hanging="360"/>
      </w:pPr>
      <w:rPr>
        <w:rFonts w:hint="default"/>
        <w:lang w:val="pl-PL" w:eastAsia="en-US" w:bidi="ar-SA"/>
      </w:rPr>
    </w:lvl>
    <w:lvl w:ilvl="2" w:tplc="2CB20CCA">
      <w:numFmt w:val="bullet"/>
      <w:lvlText w:val="•"/>
      <w:lvlJc w:val="left"/>
      <w:pPr>
        <w:ind w:left="2428" w:hanging="360"/>
      </w:pPr>
      <w:rPr>
        <w:rFonts w:hint="default"/>
        <w:lang w:val="pl-PL" w:eastAsia="en-US" w:bidi="ar-SA"/>
      </w:rPr>
    </w:lvl>
    <w:lvl w:ilvl="3" w:tplc="F34C559A">
      <w:numFmt w:val="bullet"/>
      <w:lvlText w:val="•"/>
      <w:lvlJc w:val="left"/>
      <w:pPr>
        <w:ind w:left="3243" w:hanging="360"/>
      </w:pPr>
      <w:rPr>
        <w:rFonts w:hint="default"/>
        <w:lang w:val="pl-PL" w:eastAsia="en-US" w:bidi="ar-SA"/>
      </w:rPr>
    </w:lvl>
    <w:lvl w:ilvl="4" w:tplc="7328370A">
      <w:numFmt w:val="bullet"/>
      <w:lvlText w:val="•"/>
      <w:lvlJc w:val="left"/>
      <w:pPr>
        <w:ind w:left="4057" w:hanging="360"/>
      </w:pPr>
      <w:rPr>
        <w:rFonts w:hint="default"/>
        <w:lang w:val="pl-PL" w:eastAsia="en-US" w:bidi="ar-SA"/>
      </w:rPr>
    </w:lvl>
    <w:lvl w:ilvl="5" w:tplc="CACA3842">
      <w:numFmt w:val="bullet"/>
      <w:lvlText w:val="•"/>
      <w:lvlJc w:val="left"/>
      <w:pPr>
        <w:ind w:left="4872" w:hanging="360"/>
      </w:pPr>
      <w:rPr>
        <w:rFonts w:hint="default"/>
        <w:lang w:val="pl-PL" w:eastAsia="en-US" w:bidi="ar-SA"/>
      </w:rPr>
    </w:lvl>
    <w:lvl w:ilvl="6" w:tplc="C87CF5E6">
      <w:numFmt w:val="bullet"/>
      <w:lvlText w:val="•"/>
      <w:lvlJc w:val="left"/>
      <w:pPr>
        <w:ind w:left="5686" w:hanging="360"/>
      </w:pPr>
      <w:rPr>
        <w:rFonts w:hint="default"/>
        <w:lang w:val="pl-PL" w:eastAsia="en-US" w:bidi="ar-SA"/>
      </w:rPr>
    </w:lvl>
    <w:lvl w:ilvl="7" w:tplc="2E42FEDA">
      <w:numFmt w:val="bullet"/>
      <w:lvlText w:val="•"/>
      <w:lvlJc w:val="left"/>
      <w:pPr>
        <w:ind w:left="6500" w:hanging="360"/>
      </w:pPr>
      <w:rPr>
        <w:rFonts w:hint="default"/>
        <w:lang w:val="pl-PL" w:eastAsia="en-US" w:bidi="ar-SA"/>
      </w:rPr>
    </w:lvl>
    <w:lvl w:ilvl="8" w:tplc="7DF0D9C8">
      <w:numFmt w:val="bullet"/>
      <w:lvlText w:val="•"/>
      <w:lvlJc w:val="left"/>
      <w:pPr>
        <w:ind w:left="7315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26C165AD"/>
    <w:multiLevelType w:val="hybridMultilevel"/>
    <w:tmpl w:val="F74A9430"/>
    <w:lvl w:ilvl="0" w:tplc="78665DE6">
      <w:numFmt w:val="bullet"/>
      <w:lvlText w:val="•"/>
      <w:lvlJc w:val="left"/>
      <w:pPr>
        <w:ind w:left="80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7"/>
        <w:sz w:val="24"/>
        <w:szCs w:val="24"/>
        <w:lang w:val="pl-PL" w:eastAsia="en-US" w:bidi="ar-SA"/>
      </w:rPr>
    </w:lvl>
    <w:lvl w:ilvl="1" w:tplc="BDF608E4">
      <w:numFmt w:val="bullet"/>
      <w:lvlText w:val="•"/>
      <w:lvlJc w:val="left"/>
      <w:pPr>
        <w:ind w:left="1614" w:hanging="360"/>
      </w:pPr>
      <w:rPr>
        <w:rFonts w:hint="default"/>
        <w:lang w:val="pl-PL" w:eastAsia="en-US" w:bidi="ar-SA"/>
      </w:rPr>
    </w:lvl>
    <w:lvl w:ilvl="2" w:tplc="8144A654">
      <w:numFmt w:val="bullet"/>
      <w:lvlText w:val="•"/>
      <w:lvlJc w:val="left"/>
      <w:pPr>
        <w:ind w:left="2428" w:hanging="360"/>
      </w:pPr>
      <w:rPr>
        <w:rFonts w:hint="default"/>
        <w:lang w:val="pl-PL" w:eastAsia="en-US" w:bidi="ar-SA"/>
      </w:rPr>
    </w:lvl>
    <w:lvl w:ilvl="3" w:tplc="66E4A816">
      <w:numFmt w:val="bullet"/>
      <w:lvlText w:val="•"/>
      <w:lvlJc w:val="left"/>
      <w:pPr>
        <w:ind w:left="3243" w:hanging="360"/>
      </w:pPr>
      <w:rPr>
        <w:rFonts w:hint="default"/>
        <w:lang w:val="pl-PL" w:eastAsia="en-US" w:bidi="ar-SA"/>
      </w:rPr>
    </w:lvl>
    <w:lvl w:ilvl="4" w:tplc="D1CC3AEE">
      <w:numFmt w:val="bullet"/>
      <w:lvlText w:val="•"/>
      <w:lvlJc w:val="left"/>
      <w:pPr>
        <w:ind w:left="4057" w:hanging="360"/>
      </w:pPr>
      <w:rPr>
        <w:rFonts w:hint="default"/>
        <w:lang w:val="pl-PL" w:eastAsia="en-US" w:bidi="ar-SA"/>
      </w:rPr>
    </w:lvl>
    <w:lvl w:ilvl="5" w:tplc="25F2FA0E">
      <w:numFmt w:val="bullet"/>
      <w:lvlText w:val="•"/>
      <w:lvlJc w:val="left"/>
      <w:pPr>
        <w:ind w:left="4872" w:hanging="360"/>
      </w:pPr>
      <w:rPr>
        <w:rFonts w:hint="default"/>
        <w:lang w:val="pl-PL" w:eastAsia="en-US" w:bidi="ar-SA"/>
      </w:rPr>
    </w:lvl>
    <w:lvl w:ilvl="6" w:tplc="8CD685AC">
      <w:numFmt w:val="bullet"/>
      <w:lvlText w:val="•"/>
      <w:lvlJc w:val="left"/>
      <w:pPr>
        <w:ind w:left="5686" w:hanging="360"/>
      </w:pPr>
      <w:rPr>
        <w:rFonts w:hint="default"/>
        <w:lang w:val="pl-PL" w:eastAsia="en-US" w:bidi="ar-SA"/>
      </w:rPr>
    </w:lvl>
    <w:lvl w:ilvl="7" w:tplc="8136672E">
      <w:numFmt w:val="bullet"/>
      <w:lvlText w:val="•"/>
      <w:lvlJc w:val="left"/>
      <w:pPr>
        <w:ind w:left="6500" w:hanging="360"/>
      </w:pPr>
      <w:rPr>
        <w:rFonts w:hint="default"/>
        <w:lang w:val="pl-PL" w:eastAsia="en-US" w:bidi="ar-SA"/>
      </w:rPr>
    </w:lvl>
    <w:lvl w:ilvl="8" w:tplc="BF662292">
      <w:numFmt w:val="bullet"/>
      <w:lvlText w:val="•"/>
      <w:lvlJc w:val="left"/>
      <w:pPr>
        <w:ind w:left="7315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2F325A42"/>
    <w:multiLevelType w:val="hybridMultilevel"/>
    <w:tmpl w:val="CD164002"/>
    <w:lvl w:ilvl="0" w:tplc="ED266CC6">
      <w:numFmt w:val="bullet"/>
      <w:lvlText w:val="•"/>
      <w:lvlJc w:val="left"/>
      <w:pPr>
        <w:ind w:left="80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7"/>
        <w:sz w:val="24"/>
        <w:szCs w:val="24"/>
        <w:lang w:val="pl-PL" w:eastAsia="en-US" w:bidi="ar-SA"/>
      </w:rPr>
    </w:lvl>
    <w:lvl w:ilvl="1" w:tplc="5ED4616A">
      <w:numFmt w:val="bullet"/>
      <w:lvlText w:val="•"/>
      <w:lvlJc w:val="left"/>
      <w:pPr>
        <w:ind w:left="1614" w:hanging="360"/>
      </w:pPr>
      <w:rPr>
        <w:rFonts w:hint="default"/>
        <w:lang w:val="pl-PL" w:eastAsia="en-US" w:bidi="ar-SA"/>
      </w:rPr>
    </w:lvl>
    <w:lvl w:ilvl="2" w:tplc="90021E36">
      <w:numFmt w:val="bullet"/>
      <w:lvlText w:val="•"/>
      <w:lvlJc w:val="left"/>
      <w:pPr>
        <w:ind w:left="2428" w:hanging="360"/>
      </w:pPr>
      <w:rPr>
        <w:rFonts w:hint="default"/>
        <w:lang w:val="pl-PL" w:eastAsia="en-US" w:bidi="ar-SA"/>
      </w:rPr>
    </w:lvl>
    <w:lvl w:ilvl="3" w:tplc="751420E6">
      <w:numFmt w:val="bullet"/>
      <w:lvlText w:val="•"/>
      <w:lvlJc w:val="left"/>
      <w:pPr>
        <w:ind w:left="3243" w:hanging="360"/>
      </w:pPr>
      <w:rPr>
        <w:rFonts w:hint="default"/>
        <w:lang w:val="pl-PL" w:eastAsia="en-US" w:bidi="ar-SA"/>
      </w:rPr>
    </w:lvl>
    <w:lvl w:ilvl="4" w:tplc="9D66E9B8">
      <w:numFmt w:val="bullet"/>
      <w:lvlText w:val="•"/>
      <w:lvlJc w:val="left"/>
      <w:pPr>
        <w:ind w:left="4057" w:hanging="360"/>
      </w:pPr>
      <w:rPr>
        <w:rFonts w:hint="default"/>
        <w:lang w:val="pl-PL" w:eastAsia="en-US" w:bidi="ar-SA"/>
      </w:rPr>
    </w:lvl>
    <w:lvl w:ilvl="5" w:tplc="DBF04524">
      <w:numFmt w:val="bullet"/>
      <w:lvlText w:val="•"/>
      <w:lvlJc w:val="left"/>
      <w:pPr>
        <w:ind w:left="4872" w:hanging="360"/>
      </w:pPr>
      <w:rPr>
        <w:rFonts w:hint="default"/>
        <w:lang w:val="pl-PL" w:eastAsia="en-US" w:bidi="ar-SA"/>
      </w:rPr>
    </w:lvl>
    <w:lvl w:ilvl="6" w:tplc="0BCE49CA">
      <w:numFmt w:val="bullet"/>
      <w:lvlText w:val="•"/>
      <w:lvlJc w:val="left"/>
      <w:pPr>
        <w:ind w:left="5686" w:hanging="360"/>
      </w:pPr>
      <w:rPr>
        <w:rFonts w:hint="default"/>
        <w:lang w:val="pl-PL" w:eastAsia="en-US" w:bidi="ar-SA"/>
      </w:rPr>
    </w:lvl>
    <w:lvl w:ilvl="7" w:tplc="5DFAB70C">
      <w:numFmt w:val="bullet"/>
      <w:lvlText w:val="•"/>
      <w:lvlJc w:val="left"/>
      <w:pPr>
        <w:ind w:left="6500" w:hanging="360"/>
      </w:pPr>
      <w:rPr>
        <w:rFonts w:hint="default"/>
        <w:lang w:val="pl-PL" w:eastAsia="en-US" w:bidi="ar-SA"/>
      </w:rPr>
    </w:lvl>
    <w:lvl w:ilvl="8" w:tplc="C368174A">
      <w:numFmt w:val="bullet"/>
      <w:lvlText w:val="•"/>
      <w:lvlJc w:val="left"/>
      <w:pPr>
        <w:ind w:left="7315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6D3C62A2"/>
    <w:multiLevelType w:val="hybridMultilevel"/>
    <w:tmpl w:val="5A784868"/>
    <w:lvl w:ilvl="0" w:tplc="2D9AFA04">
      <w:numFmt w:val="bullet"/>
      <w:lvlText w:val="•"/>
      <w:lvlJc w:val="left"/>
      <w:pPr>
        <w:ind w:left="80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7"/>
        <w:sz w:val="24"/>
        <w:szCs w:val="24"/>
        <w:lang w:val="pl-PL" w:eastAsia="en-US" w:bidi="ar-SA"/>
      </w:rPr>
    </w:lvl>
    <w:lvl w:ilvl="1" w:tplc="280A4BC0">
      <w:numFmt w:val="bullet"/>
      <w:lvlText w:val="•"/>
      <w:lvlJc w:val="left"/>
      <w:pPr>
        <w:ind w:left="1614" w:hanging="360"/>
      </w:pPr>
      <w:rPr>
        <w:rFonts w:hint="default"/>
        <w:lang w:val="pl-PL" w:eastAsia="en-US" w:bidi="ar-SA"/>
      </w:rPr>
    </w:lvl>
    <w:lvl w:ilvl="2" w:tplc="62503016">
      <w:numFmt w:val="bullet"/>
      <w:lvlText w:val="•"/>
      <w:lvlJc w:val="left"/>
      <w:pPr>
        <w:ind w:left="2428" w:hanging="360"/>
      </w:pPr>
      <w:rPr>
        <w:rFonts w:hint="default"/>
        <w:lang w:val="pl-PL" w:eastAsia="en-US" w:bidi="ar-SA"/>
      </w:rPr>
    </w:lvl>
    <w:lvl w:ilvl="3" w:tplc="3F96E570">
      <w:numFmt w:val="bullet"/>
      <w:lvlText w:val="•"/>
      <w:lvlJc w:val="left"/>
      <w:pPr>
        <w:ind w:left="3243" w:hanging="360"/>
      </w:pPr>
      <w:rPr>
        <w:rFonts w:hint="default"/>
        <w:lang w:val="pl-PL" w:eastAsia="en-US" w:bidi="ar-SA"/>
      </w:rPr>
    </w:lvl>
    <w:lvl w:ilvl="4" w:tplc="7C704CE4">
      <w:numFmt w:val="bullet"/>
      <w:lvlText w:val="•"/>
      <w:lvlJc w:val="left"/>
      <w:pPr>
        <w:ind w:left="4057" w:hanging="360"/>
      </w:pPr>
      <w:rPr>
        <w:rFonts w:hint="default"/>
        <w:lang w:val="pl-PL" w:eastAsia="en-US" w:bidi="ar-SA"/>
      </w:rPr>
    </w:lvl>
    <w:lvl w:ilvl="5" w:tplc="24289BCA">
      <w:numFmt w:val="bullet"/>
      <w:lvlText w:val="•"/>
      <w:lvlJc w:val="left"/>
      <w:pPr>
        <w:ind w:left="4872" w:hanging="360"/>
      </w:pPr>
      <w:rPr>
        <w:rFonts w:hint="default"/>
        <w:lang w:val="pl-PL" w:eastAsia="en-US" w:bidi="ar-SA"/>
      </w:rPr>
    </w:lvl>
    <w:lvl w:ilvl="6" w:tplc="224C383E">
      <w:numFmt w:val="bullet"/>
      <w:lvlText w:val="•"/>
      <w:lvlJc w:val="left"/>
      <w:pPr>
        <w:ind w:left="5686" w:hanging="360"/>
      </w:pPr>
      <w:rPr>
        <w:rFonts w:hint="default"/>
        <w:lang w:val="pl-PL" w:eastAsia="en-US" w:bidi="ar-SA"/>
      </w:rPr>
    </w:lvl>
    <w:lvl w:ilvl="7" w:tplc="EC7A9930">
      <w:numFmt w:val="bullet"/>
      <w:lvlText w:val="•"/>
      <w:lvlJc w:val="left"/>
      <w:pPr>
        <w:ind w:left="6500" w:hanging="360"/>
      </w:pPr>
      <w:rPr>
        <w:rFonts w:hint="default"/>
        <w:lang w:val="pl-PL" w:eastAsia="en-US" w:bidi="ar-SA"/>
      </w:rPr>
    </w:lvl>
    <w:lvl w:ilvl="8" w:tplc="3DE4DBFE">
      <w:numFmt w:val="bullet"/>
      <w:lvlText w:val="•"/>
      <w:lvlJc w:val="left"/>
      <w:pPr>
        <w:ind w:left="7315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6F3813C9"/>
    <w:multiLevelType w:val="hybridMultilevel"/>
    <w:tmpl w:val="62945B98"/>
    <w:lvl w:ilvl="0" w:tplc="6638CAF0">
      <w:numFmt w:val="bullet"/>
      <w:lvlText w:val="•"/>
      <w:lvlJc w:val="left"/>
      <w:pPr>
        <w:ind w:left="80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7"/>
        <w:sz w:val="24"/>
        <w:szCs w:val="24"/>
        <w:lang w:val="pl-PL" w:eastAsia="en-US" w:bidi="ar-SA"/>
      </w:rPr>
    </w:lvl>
    <w:lvl w:ilvl="1" w:tplc="06E0F7A6">
      <w:numFmt w:val="bullet"/>
      <w:lvlText w:val="•"/>
      <w:lvlJc w:val="left"/>
      <w:pPr>
        <w:ind w:left="1614" w:hanging="360"/>
      </w:pPr>
      <w:rPr>
        <w:rFonts w:hint="default"/>
        <w:lang w:val="pl-PL" w:eastAsia="en-US" w:bidi="ar-SA"/>
      </w:rPr>
    </w:lvl>
    <w:lvl w:ilvl="2" w:tplc="31946A3A">
      <w:numFmt w:val="bullet"/>
      <w:lvlText w:val="•"/>
      <w:lvlJc w:val="left"/>
      <w:pPr>
        <w:ind w:left="2428" w:hanging="360"/>
      </w:pPr>
      <w:rPr>
        <w:rFonts w:hint="default"/>
        <w:lang w:val="pl-PL" w:eastAsia="en-US" w:bidi="ar-SA"/>
      </w:rPr>
    </w:lvl>
    <w:lvl w:ilvl="3" w:tplc="94EEFA8A">
      <w:numFmt w:val="bullet"/>
      <w:lvlText w:val="•"/>
      <w:lvlJc w:val="left"/>
      <w:pPr>
        <w:ind w:left="3243" w:hanging="360"/>
      </w:pPr>
      <w:rPr>
        <w:rFonts w:hint="default"/>
        <w:lang w:val="pl-PL" w:eastAsia="en-US" w:bidi="ar-SA"/>
      </w:rPr>
    </w:lvl>
    <w:lvl w:ilvl="4" w:tplc="3CCA6E6A">
      <w:numFmt w:val="bullet"/>
      <w:lvlText w:val="•"/>
      <w:lvlJc w:val="left"/>
      <w:pPr>
        <w:ind w:left="4057" w:hanging="360"/>
      </w:pPr>
      <w:rPr>
        <w:rFonts w:hint="default"/>
        <w:lang w:val="pl-PL" w:eastAsia="en-US" w:bidi="ar-SA"/>
      </w:rPr>
    </w:lvl>
    <w:lvl w:ilvl="5" w:tplc="5ECC484C">
      <w:numFmt w:val="bullet"/>
      <w:lvlText w:val="•"/>
      <w:lvlJc w:val="left"/>
      <w:pPr>
        <w:ind w:left="4872" w:hanging="360"/>
      </w:pPr>
      <w:rPr>
        <w:rFonts w:hint="default"/>
        <w:lang w:val="pl-PL" w:eastAsia="en-US" w:bidi="ar-SA"/>
      </w:rPr>
    </w:lvl>
    <w:lvl w:ilvl="6" w:tplc="EF60FC78">
      <w:numFmt w:val="bullet"/>
      <w:lvlText w:val="•"/>
      <w:lvlJc w:val="left"/>
      <w:pPr>
        <w:ind w:left="5686" w:hanging="360"/>
      </w:pPr>
      <w:rPr>
        <w:rFonts w:hint="default"/>
        <w:lang w:val="pl-PL" w:eastAsia="en-US" w:bidi="ar-SA"/>
      </w:rPr>
    </w:lvl>
    <w:lvl w:ilvl="7" w:tplc="210646F4">
      <w:numFmt w:val="bullet"/>
      <w:lvlText w:val="•"/>
      <w:lvlJc w:val="left"/>
      <w:pPr>
        <w:ind w:left="6500" w:hanging="360"/>
      </w:pPr>
      <w:rPr>
        <w:rFonts w:hint="default"/>
        <w:lang w:val="pl-PL" w:eastAsia="en-US" w:bidi="ar-SA"/>
      </w:rPr>
    </w:lvl>
    <w:lvl w:ilvl="8" w:tplc="4A528516">
      <w:numFmt w:val="bullet"/>
      <w:lvlText w:val="•"/>
      <w:lvlJc w:val="left"/>
      <w:pPr>
        <w:ind w:left="7315" w:hanging="360"/>
      </w:pPr>
      <w:rPr>
        <w:rFonts w:hint="default"/>
        <w:lang w:val="pl-PL" w:eastAsia="en-US" w:bidi="ar-SA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FEF"/>
    <w:rsid w:val="003E2818"/>
    <w:rsid w:val="00967B88"/>
    <w:rsid w:val="009C042C"/>
    <w:rsid w:val="00B4787C"/>
    <w:rsid w:val="00BD7995"/>
    <w:rsid w:val="00E1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D246EE"/>
  <w15:docId w15:val="{9C154892-8888-4B82-A9BE-954570E23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spacing w:before="170" w:after="51"/>
      <w:ind w:left="3"/>
      <w:jc w:val="center"/>
      <w:outlineLvl w:val="0"/>
    </w:pPr>
    <w:rPr>
      <w:b/>
      <w:bCs/>
      <w:sz w:val="30"/>
      <w:szCs w:val="3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spacing w:before="60"/>
      <w:ind w:left="801"/>
      <w:jc w:val="center"/>
    </w:pPr>
  </w:style>
  <w:style w:type="paragraph" w:styleId="Nagwek">
    <w:name w:val="header"/>
    <w:basedOn w:val="Normalny"/>
    <w:link w:val="NagwekZnak"/>
    <w:uiPriority w:val="99"/>
    <w:unhideWhenUsed/>
    <w:rsid w:val="00967B8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7B88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967B8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7B88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8F9BF5-DED1-416C-A492-688D625F9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Wioletta Kęszycka</cp:lastModifiedBy>
  <cp:revision>2</cp:revision>
  <dcterms:created xsi:type="dcterms:W3CDTF">2026-09-22T15:03:00Z</dcterms:created>
  <dcterms:modified xsi:type="dcterms:W3CDTF">2026-09-22T15:03:00Z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2026-09-21T00:00:00Z</vt:filetime>
  </property>
  <property fmtid="{D5CDD505-2E9C-101B-9397-08002B2CF9AE}" pid="4" name="Creator">
    <vt:lpwstr>Writer</vt:lpwstr>
  </property>
  <property fmtid="{D5CDD505-2E9C-101B-9397-08002B2CF9AE}" pid="5" name="LastSaved">
    <vt:filetime>2026-09-22T00:00:00Z</vt:filetime>
  </property>
  <property fmtid="{D5CDD505-2E9C-101B-9397-08002B2CF9AE}" pid="6" name="Producer">
    <vt:lpwstr>3-Heights(TM) PDF Security Shell 4.8.25.2 (http://www.pdf-tools.com)</vt:lpwstr>
  </property>
</Properties>
</file>